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0A" w:rsidRDefault="00A6310A" w:rsidP="00A631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5E17">
        <w:rPr>
          <w:rFonts w:ascii="Times New Roman" w:eastAsia="Times New Roman" w:hAnsi="Times New Roman" w:cs="Times New Roman"/>
          <w:b/>
          <w:sz w:val="32"/>
          <w:szCs w:val="32"/>
        </w:rPr>
        <w:t>Все, или почти все о витаминах</w:t>
      </w:r>
    </w:p>
    <w:p w:rsidR="00A6310A" w:rsidRPr="00575E17" w:rsidRDefault="00A6310A" w:rsidP="00A631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9"/>
        <w:gridCol w:w="3029"/>
        <w:gridCol w:w="3422"/>
      </w:tblGrid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ретинол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Провитамины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бетакаротин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за зрение, состояние кожных покровов и слизистых оболочек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.</w:t>
            </w:r>
            <w:proofErr w:type="gramEnd"/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Молочные продукты, яйца, морковь,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сладкийперец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печень рыб и морских животных,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тыква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елень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Витамин D</w:t>
            </w:r>
          </w:p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(кальциферол)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Обеспечивает усвоение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инерализацию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зубов и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костей,предохраняет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рахита, туберкулеза и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остеопороза</w:t>
            </w:r>
            <w:proofErr w:type="spellEnd"/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 рыб, молочные продукты, яйца. Частично синтезируется в коже под действием солнечных лучей.</w:t>
            </w:r>
          </w:p>
        </w:tc>
      </w:tr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Витамин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(токоферол)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Защищает сердце и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органыкровообращения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репродуктивной способности</w:t>
            </w:r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Зелень, растительные масла, печень, яйца, хлеб грубого помола, крупы (особенно гречневая и овсяная), бобовые.</w:t>
            </w:r>
            <w:proofErr w:type="gramEnd"/>
          </w:p>
        </w:tc>
      </w:tr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Витамин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аскорбиноваякислота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аскорбат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Иммунная защита организма Здоровье зубов. Душевное равновесие</w:t>
            </w:r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Овощи, фрукты, зелень, плоды,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ягоды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артофель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, капуста, в том числе квашеная</w:t>
            </w:r>
          </w:p>
        </w:tc>
      </w:tr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Витамин В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(тиамин)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Незаменим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умственной и физической работоспособности</w:t>
            </w:r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грубого помола, крупы (особенно гречневая, овсяная и пшено), бобовые, печень, нежирная свинина, дрожжи.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Частично синтезируется микробной флорой кишечника</w:t>
            </w:r>
          </w:p>
        </w:tc>
      </w:tr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Витамин В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(рибофлавин)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Рибофлавин необходим для дыхания 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ироста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клеток. Он облегчает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поглащение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кислорода клеткам кожи</w:t>
            </w:r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Молоко и молочные продукты, мясо, рыба,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яйца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ечень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крупы (особенно гречневая и овсяная), дрожжи, горох и другие бобовые,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морковь,свекла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, зелень</w:t>
            </w:r>
          </w:p>
        </w:tc>
      </w:tr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Витамин В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(пиридоксин)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кожи, предохраняет от судорог и укачивания</w:t>
            </w:r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Мясо, печень, рыба, яйца, бобовые, крупы (особенно гречневая и пшенная), молоко,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астично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синтезируется микробной флорой кишечника.</w:t>
            </w:r>
          </w:p>
        </w:tc>
      </w:tr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кислота (витамин </w:t>
            </w:r>
            <w:proofErr w:type="spellStart"/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Предохраняет от малокровия, понижает риск сердечных</w:t>
            </w:r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Свежие фрукты и овощи,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зелень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ечень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, почки, бобовые. Синтезируется микробной флорой.</w:t>
            </w:r>
          </w:p>
        </w:tc>
      </w:tr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Витамин В12 (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цианокобаламин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кроветворения и нервов</w:t>
            </w:r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Печень, почки, рыба, яйца, сыр, морепродукты. Частично синтезируется микробной флорой кишечника.</w:t>
            </w:r>
          </w:p>
        </w:tc>
      </w:tr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РР</w:t>
            </w:r>
          </w:p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никотиновидная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кислота,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ниацин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, витамин ВЗ)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Защищает кожу и слизистые, поднимает настроение</w:t>
            </w:r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Мясо, печень, почки, яйца, молоко, бобовые, дрожжи, рисовые отруби, пшеничные зародыши, фрукты, овощи.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Частично синтезируется в организме человека.</w:t>
            </w:r>
          </w:p>
        </w:tc>
      </w:tr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Витамин 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биофлавоноиды-кверцетин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, рутин, 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гесперидин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Вместе с витамином С способствует проницаемости кровеносных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сосудов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ажен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 нормального роста и обмена веществ</w:t>
            </w:r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Цитрусовые, ягоды, яблоки, зеленый чай, грецкий орех.</w:t>
            </w:r>
          </w:p>
        </w:tc>
      </w:tr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Витамин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филлохиноны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енадион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фитоменадион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компонентом свертывающей системы крови</w:t>
            </w:r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Зеленая капуста, помидоры, тыква.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Частичносинтезируется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микробной флорой кишечника.</w:t>
            </w:r>
          </w:p>
        </w:tc>
      </w:tr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Биотин (витамин Н) Пантотеновая кислота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 кожи, обмена веществ и аппетита</w:t>
            </w:r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Печень, почки, бобовые,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грибы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интезируетсямикробной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флорой кишечника.</w:t>
            </w:r>
          </w:p>
        </w:tc>
      </w:tr>
      <w:tr w:rsidR="00A6310A" w:rsidRPr="00575E17" w:rsidTr="001E0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Витамин В5</w:t>
            </w:r>
          </w:p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декспантенол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альция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пантотенат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Важен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обмена веществ</w:t>
            </w:r>
          </w:p>
        </w:tc>
        <w:tc>
          <w:tcPr>
            <w:tcW w:w="4215" w:type="dxa"/>
            <w:vAlign w:val="center"/>
            <w:hideMark/>
          </w:tcPr>
          <w:p w:rsidR="00A6310A" w:rsidRPr="00575E17" w:rsidRDefault="00A6310A" w:rsidP="001E06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Печень, почки, мясо, рыба, крупы (особенно гречневая и овсяная), яйца, картофель, цветная капуста.</w:t>
            </w:r>
            <w:proofErr w:type="gram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Частично синтезируется </w:t>
            </w:r>
            <w:proofErr w:type="spellStart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микробнойфлорой</w:t>
            </w:r>
            <w:proofErr w:type="spellEnd"/>
            <w:r w:rsidRPr="00575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кишечника.</w:t>
            </w:r>
          </w:p>
        </w:tc>
      </w:tr>
    </w:tbl>
    <w:p w:rsidR="00A6310A" w:rsidRDefault="00A6310A" w:rsidP="00A6310A"/>
    <w:p w:rsidR="00A6310A" w:rsidRDefault="00A6310A" w:rsidP="00A6310A"/>
    <w:p w:rsidR="00A6310A" w:rsidRDefault="00A6310A" w:rsidP="00A6310A"/>
    <w:p w:rsidR="00A6310A" w:rsidRDefault="00A6310A" w:rsidP="00A6310A"/>
    <w:p w:rsidR="004002D3" w:rsidRDefault="004002D3"/>
    <w:sectPr w:rsidR="004002D3" w:rsidSect="00A631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310A"/>
    <w:rsid w:val="004002D3"/>
    <w:rsid w:val="00A6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2536</Characters>
  <Application>Microsoft Office Word</Application>
  <DocSecurity>0</DocSecurity>
  <Lines>21</Lines>
  <Paragraphs>5</Paragraphs>
  <ScaleCrop>false</ScaleCrop>
  <Company>Microsoft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2021-02-20T07:56:00Z</dcterms:created>
  <dcterms:modified xsi:type="dcterms:W3CDTF">2021-02-20T07:56:00Z</dcterms:modified>
</cp:coreProperties>
</file>