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BB" w:rsidRDefault="004010BB" w:rsidP="004010BB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010BB">
        <w:rPr>
          <w:rFonts w:ascii="Times New Roman" w:eastAsia="Times New Roman" w:hAnsi="Times New Roman" w:cs="Times New Roman"/>
          <w:b/>
          <w:sz w:val="32"/>
          <w:szCs w:val="32"/>
        </w:rPr>
        <w:t>Рациональное питание</w:t>
      </w:r>
    </w:p>
    <w:p w:rsidR="004010BB" w:rsidRPr="004010BB" w:rsidRDefault="004010BB" w:rsidP="004010BB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Сегодня много говорим о приобщении детей к здоровому образу жизни, и в частности — о сбалансированном питании. Почему так изменились пищевые стереотипы? Почему вместо обычной картошки дети предпочитают картофельные чипсы, вместо хлеба- сухарики из пакета? Несомненно, огромную роль играет реклама, формируя и у ребёнка, и у его родителя образ современного чада. Кроме того, срабатывает  чувство стадности. Стремление ребёнка быт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«как все» в большинстве случаев подавляет голос разума. Проблема в том, что он к ним привыкает и вместо того, чтобы выпить стакан молока, съесть котлету или мясо, рыбу, картофель с овощами, перекусывает чипсами, нарушая аппетит. Чипсы довольно калорийны, за счёт чего подавляют активность пищевого 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центра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и ребёнок не хочет есть основное блюдо. Именно в этом и заключается вредность так называемой мусорной еды.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Поэтому при правильно организованном питании детей 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дома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возможно ограничить употреблении ребёнком «вредных» продуктов. Ничего страшного, если один раз в неделю мама для разнообразия покормит ребёнка сухим завтраком, разведя его молоком или соком. С точки зрения физиологии пищеварения традиционная каша полезна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>оскольку её переваривание и всасывание требует эволюционно закреплённых. ферментативных подходов Любая каша полезна благодаря содержанию основных пищевых веществ, углеводов. растительного белка, определённого количества жира, витаминов, минеральных  солей. Заменять кашей  быстрого приготовления желательно один раз в неделю.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Многие родители считают, что чем больше мясных продуктов в рационе ребёнка, тем крепче он вырастет. Сколько мяса должны съедать дети 1-6 лет.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Для полноценного развития дошкольника его рацион должен быть сбалансирован по содержанию белков, жиров, углеводов, поэтому делать ставку на большое употребление мяса не стоит. Всем известно, что мясо- источник белка. В зависимости от возраста дошкольникам достаточно в среднем 50-60 граммов мяса в день, то есть одной котлеты, съеденной за обедом. Ужин должен быть более лёгким, включающим творог, молочнокислые продукты или рыбное блюдо: суфле, котлетки, фрикадельки.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Многие дети отказываются от мяса — например, домашних котлет, а вот сосиски готовы есть трижды в день. Почему у детей такая любовь к этим продуктам?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Дети любят крайние вкусовые ощущения — сладкое и солёное, с удовольствием ели бы селёдку и заедали пирожным или шоколадкой. Сосиски мягкие, солёные, их не надо жевать — вот что подкупает детей.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Организм ребёнка должен обеспечиваться жизненно необходимыми питательными веществами: высокоценными белками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>альцием. железом, витаминами В12, Д и многими другими.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После того, когда ребёнок ест достаточно твёрдую пищу, увеличивается его потребность в жидкости. Существуют ли нормы, сколько жидкости дети дошкольного возраста должны выпивать в сутки? В среднем дошкольнику достаточно полутора литров жидкости в сутки, с учётом соков, чая и супов. Этот объём рекомендован при сбалансированном питании, когда рацион не перегружен жирной или солёной  пищей.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lastRenderedPageBreak/>
        <w:t>Можно ли детям газированные напитки? Газированные напитки в большом количестве не полезны не только детям, но и взрослым, на этом настаивают гастроэнтерологи, диетологи, стоматологи и другие.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Что касается организованного питания, то санитарно-эпидемиологические правила и нормативы для дошкольных организаций, утверждённые в 2010 г. запрещают использование газированных напитков в питании детей.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Современные технологи позволяют получать молоко с длительным сроком хранения, которое в закрытой упаковке не портится даже пи комнатной температуре в течение полугода — его можно употреблять в пищу (полезные свойства продукт не утрачивает).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В чём причина плохого аппетита и что делать, если ребёнок отказывается есть? Здоровый ребёнок не может не есть. Даже если он не отличается отменным аппетитом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течение дня он наберёт необходимое для своей полноценной деятельности количества белков. жиров и углеводов. Принуждать ребёнка нельзя, но уговаривать надо. Если дошкольник отказывается от какого-то блюда, то, вероятно, он его просто не распробовал. Предложите в другой раз. Не забывайте, что вкусовые пристрастия и культура питания формируются постепенно. Если же речь идёт о том, что ребёнок отказывается от пищи вовсе, то это действительно серьёзная проблема, требующая срочного вмешательства врачей, в том числе и психолога.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А если в семье — у ребёнка, склонного к полноте, хороший аппетит?  Дети склонны к образованию жирового запаса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>то проявляется наиболее часто. когда они с раннего детства получают нерациональное обильное питание. Важно правильно распределить суточный пищевой рацион ребёнка. Но во многих семьях укоренилась традиция наиболее вкусную и питательную еду готовить к вечеру. В эти часы дети едят больше, чем утром, в то время как процессы сгорания жира и использования энергии происходят в основном днём. К полноте может приводить и постоянное включение в меню таких продуктов и блюд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>ак макаронные изделия, жирное мясо, сметана, сдобная выпечка, сладости. Профилактику ожирения следует осуществлять с раннего детства. Рациональное питание должно исключать и голод, и переедание. Для снижения аппетита полных детей следует кормить 6-7 раз в сутки, чтобы перерывы между едой составляли не более 2, 5-3 часов, при этом необходимо соблюдать показанный по возрасту суточный и разовый приём пищи. Чтобы ребёнок не ощущал голода, можно предложить ему большую порцию низкокалорийной пищи.</w:t>
      </w:r>
    </w:p>
    <w:p w:rsidR="004010BB" w:rsidRPr="00575E17" w:rsidRDefault="004010BB" w:rsidP="004010B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Рациональное питание полных детей предусматривает снижение калорийности суточного рациона, в котором увеличивается доля овощных салатов и гарниров, белковых блюд из нежирного мяса, птицы, рыбы, нежирного творога. Молоко лучше заменить кефиром Ограничить потребление сметаны, жирных  сыров, а также круп и макаронных изделий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>Из первых блюд предпочтение нужно отдавать овощным (борщу.  овощным супам и т. д.) Можно приготовить молочный суп с небольшим количеством гречневой, овсяной крупой. Завтрак и ужин полных детей должны состоять из овощей, приготовленных различными кулинарными способами. Категорически запрещаются мороженое, торты, шоколад, лимонад и сдоба. Не рекомендуются консервированные фрукты и соки, в которых много сахара; острые приправы, маринады, повышающие секрецию пищеварительных соков и усиливающие аппетит. Ужинать полные дети должны не позднее 19 часов. Если ребёнок не может уснуть из-за чувства голода, стоит предложить ему кефир, либо дать яблоко, морковь.</w:t>
      </w:r>
    </w:p>
    <w:p w:rsidR="001249F4" w:rsidRDefault="001249F4"/>
    <w:sectPr w:rsidR="00124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C4043"/>
    <w:multiLevelType w:val="multilevel"/>
    <w:tmpl w:val="0A6A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0BB"/>
    <w:rsid w:val="001249F4"/>
    <w:rsid w:val="0040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0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5655</Characters>
  <Application>Microsoft Office Word</Application>
  <DocSecurity>0</DocSecurity>
  <Lines>47</Lines>
  <Paragraphs>13</Paragraphs>
  <ScaleCrop>false</ScaleCrop>
  <Company>Microsoft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2021-02-20T07:53:00Z</dcterms:created>
  <dcterms:modified xsi:type="dcterms:W3CDTF">2021-02-20T07:53:00Z</dcterms:modified>
</cp:coreProperties>
</file>