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DE2" w:rsidRDefault="001D0DE2" w:rsidP="00E94D5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Аналитическая справка готовности ДОУ</w:t>
      </w:r>
      <w:r w:rsidRPr="00E94D5C">
        <w:rPr>
          <w:rFonts w:ascii="Times New Roman" w:hAnsi="Times New Roman"/>
          <w:b/>
          <w:sz w:val="28"/>
          <w:szCs w:val="28"/>
        </w:rPr>
        <w:t xml:space="preserve"> к внедрению ФГОС ДО</w:t>
      </w:r>
    </w:p>
    <w:p w:rsidR="001D0DE2" w:rsidRPr="00E94D5C" w:rsidRDefault="001D0DE2" w:rsidP="00E94D5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МДОУ детский сад № 8 « Радуга»</w:t>
      </w:r>
    </w:p>
    <w:p w:rsidR="001D0DE2" w:rsidRPr="00E94D5C" w:rsidRDefault="001D0DE2" w:rsidP="008A7352">
      <w:pPr>
        <w:outlineLvl w:val="0"/>
        <w:rPr>
          <w:rFonts w:ascii="Times New Roman" w:hAnsi="Times New Roman"/>
          <w:sz w:val="24"/>
          <w:szCs w:val="24"/>
        </w:rPr>
      </w:pPr>
      <w:r w:rsidRPr="00E94D5C">
        <w:rPr>
          <w:rFonts w:ascii="Times New Roman" w:hAnsi="Times New Roman"/>
          <w:sz w:val="24"/>
          <w:szCs w:val="24"/>
        </w:rPr>
        <w:t>Примерная аналитическая справка</w:t>
      </w:r>
    </w:p>
    <w:p w:rsidR="001D0DE2" w:rsidRPr="00E94D5C" w:rsidRDefault="001D0DE2" w:rsidP="008A7352">
      <w:pPr>
        <w:outlineLvl w:val="0"/>
        <w:rPr>
          <w:rFonts w:ascii="Times New Roman" w:hAnsi="Times New Roman"/>
          <w:b/>
          <w:sz w:val="24"/>
          <w:szCs w:val="24"/>
        </w:rPr>
      </w:pPr>
      <w:r w:rsidRPr="00E94D5C">
        <w:rPr>
          <w:rFonts w:ascii="Times New Roman" w:hAnsi="Times New Roman"/>
          <w:b/>
          <w:sz w:val="24"/>
          <w:szCs w:val="24"/>
        </w:rPr>
        <w:t>1. Информационная справка (заполняется заведующим ДОО)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"/>
        <w:gridCol w:w="6856"/>
        <w:gridCol w:w="2229"/>
      </w:tblGrid>
      <w:tr w:rsidR="001D0DE2" w:rsidRPr="00254677" w:rsidTr="00532FEC">
        <w:tc>
          <w:tcPr>
            <w:tcW w:w="445" w:type="dxa"/>
          </w:tcPr>
          <w:p w:rsidR="001D0DE2" w:rsidRPr="00254677" w:rsidRDefault="001D0DE2" w:rsidP="00532FEC">
            <w:pPr>
              <w:pStyle w:val="Style11"/>
              <w:widowControl/>
              <w:spacing w:before="10" w:line="240" w:lineRule="auto"/>
              <w:ind w:firstLine="0"/>
              <w:jc w:val="both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6893" w:type="dxa"/>
          </w:tcPr>
          <w:p w:rsidR="001D0DE2" w:rsidRPr="00254677" w:rsidRDefault="001D0DE2" w:rsidP="00532FEC">
            <w:pPr>
              <w:pStyle w:val="Style11"/>
              <w:widowControl/>
              <w:spacing w:before="10" w:line="240" w:lineRule="auto"/>
              <w:ind w:firstLine="0"/>
              <w:jc w:val="both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Общие сведения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pStyle w:val="Style11"/>
              <w:widowControl/>
              <w:spacing w:before="10" w:line="240" w:lineRule="auto"/>
              <w:ind w:firstLine="0"/>
              <w:jc w:val="both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2" w:rsidRPr="00254677" w:rsidTr="00532FEC">
        <w:tc>
          <w:tcPr>
            <w:tcW w:w="445" w:type="dxa"/>
          </w:tcPr>
          <w:p w:rsidR="001D0DE2" w:rsidRPr="00254677" w:rsidRDefault="001D0DE2" w:rsidP="00532FEC">
            <w:pPr>
              <w:pStyle w:val="Style11"/>
              <w:widowControl/>
              <w:spacing w:before="10" w:line="240" w:lineRule="auto"/>
              <w:ind w:firstLine="0"/>
              <w:jc w:val="both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893" w:type="dxa"/>
          </w:tcPr>
          <w:p w:rsidR="001D0DE2" w:rsidRPr="00254677" w:rsidRDefault="001D0DE2" w:rsidP="00532FEC">
            <w:pPr>
              <w:pStyle w:val="Style11"/>
              <w:widowControl/>
              <w:spacing w:before="10" w:line="240" w:lineRule="auto"/>
              <w:ind w:firstLine="0"/>
              <w:jc w:val="both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Юридический и фактический адрес ДОО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pStyle w:val="Style11"/>
              <w:widowControl/>
              <w:spacing w:before="10" w:line="240" w:lineRule="auto"/>
              <w:ind w:firstLine="0"/>
              <w:jc w:val="both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606950, Нижегородская область, Тоншаевский район, деревня Сухой Овраг, улица Гараждная, дом2</w:t>
            </w:r>
          </w:p>
        </w:tc>
      </w:tr>
      <w:tr w:rsidR="001D0DE2" w:rsidRPr="00254677" w:rsidTr="00532FEC">
        <w:tc>
          <w:tcPr>
            <w:tcW w:w="445" w:type="dxa"/>
          </w:tcPr>
          <w:p w:rsidR="001D0DE2" w:rsidRPr="00254677" w:rsidRDefault="001D0DE2" w:rsidP="00532FEC">
            <w:pPr>
              <w:pStyle w:val="Style11"/>
              <w:widowControl/>
              <w:spacing w:before="29" w:line="240" w:lineRule="auto"/>
              <w:ind w:firstLine="0"/>
              <w:jc w:val="both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893" w:type="dxa"/>
          </w:tcPr>
          <w:p w:rsidR="001D0DE2" w:rsidRPr="00254677" w:rsidRDefault="001D0DE2" w:rsidP="00532FEC">
            <w:pPr>
              <w:pStyle w:val="Style11"/>
              <w:widowControl/>
              <w:spacing w:before="29" w:line="240" w:lineRule="auto"/>
              <w:ind w:firstLine="0"/>
              <w:jc w:val="both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Наименование ДОО по Уставу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pStyle w:val="Style11"/>
              <w:widowControl/>
              <w:spacing w:before="29" w:line="240" w:lineRule="auto"/>
              <w:ind w:firstLine="0"/>
              <w:jc w:val="both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Муниципальное дошкольное образовательное учреждение детский сад № 8 « Радуга»</w:t>
            </w:r>
          </w:p>
        </w:tc>
      </w:tr>
      <w:tr w:rsidR="001D0DE2" w:rsidRPr="00254677" w:rsidTr="00532FEC">
        <w:tc>
          <w:tcPr>
            <w:tcW w:w="445" w:type="dxa"/>
          </w:tcPr>
          <w:p w:rsidR="001D0DE2" w:rsidRPr="00254677" w:rsidRDefault="001D0DE2" w:rsidP="00532FEC">
            <w:pPr>
              <w:pStyle w:val="Style11"/>
              <w:widowControl/>
              <w:spacing w:before="10" w:line="240" w:lineRule="auto"/>
              <w:ind w:firstLine="0"/>
              <w:jc w:val="both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893" w:type="dxa"/>
          </w:tcPr>
          <w:p w:rsidR="001D0DE2" w:rsidRPr="00254677" w:rsidRDefault="001D0DE2" w:rsidP="00532FEC">
            <w:pPr>
              <w:pStyle w:val="Style11"/>
              <w:widowControl/>
              <w:spacing w:before="10" w:line="240" w:lineRule="auto"/>
              <w:ind w:firstLine="0"/>
              <w:jc w:val="both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Учредитель образовательного учреждения: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pStyle w:val="Style11"/>
              <w:widowControl/>
              <w:spacing w:before="10" w:line="240" w:lineRule="auto"/>
              <w:ind w:firstLine="0"/>
              <w:jc w:val="both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Тоншаевский муниципальный район Нижегородской области</w:t>
            </w:r>
          </w:p>
        </w:tc>
      </w:tr>
      <w:tr w:rsidR="001D0DE2" w:rsidRPr="00254677" w:rsidTr="00532FEC">
        <w:tc>
          <w:tcPr>
            <w:tcW w:w="445" w:type="dxa"/>
          </w:tcPr>
          <w:p w:rsidR="001D0DE2" w:rsidRPr="00254677" w:rsidRDefault="001D0DE2" w:rsidP="00532FEC">
            <w:pPr>
              <w:pStyle w:val="Style11"/>
              <w:widowControl/>
              <w:spacing w:before="10" w:line="173" w:lineRule="exact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893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Ф.И.О. заведующего ДОО 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  <w:t>- Образование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  <w:t>-Сведения об аттестации заведующего: год прохождения курсов повышения квалификации руководителем</w:t>
            </w: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 xml:space="preserve">ДОО, кол-то часов, наличие курсов переподготовки (менеджмент)        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pStyle w:val="Style11"/>
              <w:widowControl/>
              <w:spacing w:before="10" w:line="173" w:lineRule="exact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Смирнова Алевтина Юрьевна</w:t>
            </w:r>
          </w:p>
          <w:p w:rsidR="001D0DE2" w:rsidRPr="00254677" w:rsidRDefault="001D0DE2" w:rsidP="00532FEC">
            <w:pPr>
              <w:pStyle w:val="Style11"/>
              <w:widowControl/>
              <w:spacing w:before="10" w:line="173" w:lineRule="exact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Высшее педагогическое, соответствует.</w:t>
            </w:r>
          </w:p>
          <w:p w:rsidR="001D0DE2" w:rsidRPr="00254677" w:rsidRDefault="001D0DE2" w:rsidP="00532FEC">
            <w:pPr>
              <w:pStyle w:val="Style11"/>
              <w:widowControl/>
              <w:spacing w:before="10" w:line="173" w:lineRule="exact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Год прохождения курсов – 2011 год,144 часа.</w:t>
            </w:r>
          </w:p>
        </w:tc>
      </w:tr>
      <w:tr w:rsidR="001D0DE2" w:rsidRPr="00254677" w:rsidTr="00532FEC">
        <w:tc>
          <w:tcPr>
            <w:tcW w:w="445" w:type="dxa"/>
          </w:tcPr>
          <w:p w:rsidR="001D0DE2" w:rsidRPr="00254677" w:rsidRDefault="001D0DE2" w:rsidP="00532FEC">
            <w:pPr>
              <w:pStyle w:val="Style12"/>
              <w:widowControl/>
              <w:spacing w:before="19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893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Органы коллегиального управления (по Уставу)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pStyle w:val="Style12"/>
              <w:widowControl/>
              <w:spacing w:before="19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2" w:rsidRPr="00254677" w:rsidTr="00532FEC">
        <w:trPr>
          <w:trHeight w:val="1744"/>
        </w:trPr>
        <w:tc>
          <w:tcPr>
            <w:tcW w:w="445" w:type="dxa"/>
          </w:tcPr>
          <w:p w:rsidR="001D0DE2" w:rsidRPr="00254677" w:rsidRDefault="001D0DE2" w:rsidP="00532FEC">
            <w:pPr>
              <w:pStyle w:val="Style11"/>
              <w:widowControl/>
              <w:spacing w:line="187" w:lineRule="exact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893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  <w:t>Характеристика образовательного учреждения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  <w:t>нормативные сроки  пребывания детей в ДОО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  <w:t>режим работы ДОО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  <w:t>норматив по количеству групп/детей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  <w:t>фактическое наличие групп/ детей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детей с ОВЗ (кол-во)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детей инвалидов (кол-во) 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 </w:t>
            </w:r>
            <w:r w:rsidRPr="00254677">
              <w:rPr>
                <w:rStyle w:val="FontStyle21"/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21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дополнительных услуг (бесплатные), (платные) в соответствии с Уставом, ООП, уч.планом.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pStyle w:val="Style11"/>
              <w:widowControl/>
              <w:spacing w:line="187" w:lineRule="exact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С 1года до 7 лет</w:t>
            </w:r>
          </w:p>
          <w:p w:rsidR="001D0DE2" w:rsidRPr="00254677" w:rsidRDefault="001D0DE2" w:rsidP="00532FEC">
            <w:pPr>
              <w:pStyle w:val="Style11"/>
              <w:widowControl/>
              <w:spacing w:line="187" w:lineRule="exact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Пребывание детей в ДОО -10.5 часов, режим работы –с 7.30- до 18.00,1 разновозрастная группа с количеством детей 20 человек.</w:t>
            </w:r>
          </w:p>
        </w:tc>
      </w:tr>
      <w:tr w:rsidR="001D0DE2" w:rsidRPr="00254677" w:rsidTr="00532FEC">
        <w:trPr>
          <w:trHeight w:val="1556"/>
        </w:trPr>
        <w:tc>
          <w:tcPr>
            <w:tcW w:w="445" w:type="dxa"/>
          </w:tcPr>
          <w:p w:rsidR="001D0DE2" w:rsidRPr="00254677" w:rsidRDefault="001D0DE2" w:rsidP="00532FEC">
            <w:pPr>
              <w:pStyle w:val="Style11"/>
              <w:widowControl/>
              <w:spacing w:line="187" w:lineRule="exact"/>
              <w:ind w:firstLine="0"/>
              <w:jc w:val="both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6893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Участие дошкольного учреждения в развитии образовательного пространства области, муниципалитета, района.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  <w:t>-Проведение конференций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  <w:t>Стажерские площадки,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  <w:t>Инновационная деятельность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  <w:t>Сообщение опыта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педагогической практики колледжей, вузов, другие формы,,.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ru-RU"/>
              </w:rPr>
              <w:t>-   Участие к различных конкурсах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pStyle w:val="Style11"/>
              <w:widowControl/>
              <w:spacing w:line="187" w:lineRule="exact"/>
              <w:ind w:firstLine="0"/>
              <w:jc w:val="both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Участие в районном конкурсе творческих отчетов, посвященном году окружающей среды.</w:t>
            </w:r>
          </w:p>
        </w:tc>
      </w:tr>
      <w:tr w:rsidR="001D0DE2" w:rsidRPr="00254677" w:rsidTr="00532FEC">
        <w:tc>
          <w:tcPr>
            <w:tcW w:w="445" w:type="dxa"/>
          </w:tcPr>
          <w:p w:rsidR="001D0DE2" w:rsidRPr="00254677" w:rsidRDefault="001D0DE2" w:rsidP="00532FEC">
            <w:pPr>
              <w:pStyle w:val="Style11"/>
              <w:widowControl/>
              <w:tabs>
                <w:tab w:val="left" w:pos="2842"/>
                <w:tab w:val="left" w:pos="4147"/>
                <w:tab w:val="left" w:pos="4709"/>
              </w:tabs>
              <w:spacing w:before="53" w:line="240" w:lineRule="auto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6893" w:type="dxa"/>
          </w:tcPr>
          <w:p w:rsidR="001D0DE2" w:rsidRPr="00254677" w:rsidRDefault="001D0DE2" w:rsidP="00532FEC">
            <w:pPr>
              <w:pStyle w:val="Style11"/>
              <w:widowControl/>
              <w:tabs>
                <w:tab w:val="left" w:pos="2842"/>
                <w:tab w:val="left" w:pos="4147"/>
                <w:tab w:val="left" w:pos="4709"/>
              </w:tabs>
              <w:spacing w:before="53" w:line="240" w:lineRule="auto"/>
              <w:ind w:firstLine="0"/>
              <w:rPr>
                <w:rStyle w:val="FontStyle30"/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val="en-US"/>
              </w:rPr>
              <w:t>Pe</w:t>
            </w: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 xml:space="preserve">йтинг </w:t>
            </w:r>
            <w:r w:rsidRPr="00254677">
              <w:rPr>
                <w:rStyle w:val="FontStyle2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4677">
              <w:rPr>
                <w:rStyle w:val="FontStyle30"/>
                <w:rFonts w:ascii="Times New Roman" w:eastAsia="Arial Unicode MS" w:hAnsi="Times New Roman" w:cs="Times New Roman"/>
                <w:sz w:val="20"/>
                <w:szCs w:val="20"/>
              </w:rPr>
              <w:t xml:space="preserve">ДОО     </w:t>
            </w:r>
            <w:r w:rsidRPr="00254677">
              <w:rPr>
                <w:rStyle w:val="FontStyle30"/>
                <w:rFonts w:ascii="Times New Roman" w:eastAsia="Arial Unicode MS" w:hAnsi="Times New Roman" w:cs="Times New Roman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pStyle w:val="Style11"/>
              <w:widowControl/>
              <w:tabs>
                <w:tab w:val="left" w:pos="2842"/>
                <w:tab w:val="left" w:pos="4147"/>
                <w:tab w:val="left" w:pos="4709"/>
              </w:tabs>
              <w:spacing w:before="53" w:line="240" w:lineRule="auto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1D0DE2" w:rsidRPr="00254677" w:rsidRDefault="001D0DE2" w:rsidP="000E20DB">
      <w:pPr>
        <w:tabs>
          <w:tab w:val="left" w:pos="5040"/>
          <w:tab w:val="left" w:pos="7380"/>
        </w:tabs>
        <w:rPr>
          <w:rFonts w:ascii="Times New Roman" w:hAnsi="Times New Roman"/>
          <w:sz w:val="20"/>
          <w:szCs w:val="20"/>
        </w:rPr>
      </w:pPr>
      <w:r w:rsidRPr="00254677">
        <w:rPr>
          <w:rFonts w:ascii="Times New Roman" w:hAnsi="Times New Roman"/>
          <w:sz w:val="20"/>
          <w:szCs w:val="20"/>
        </w:rPr>
        <w:br w:type="textWrapping" w:clear="all"/>
      </w:r>
      <w:r w:rsidRPr="00254677">
        <w:rPr>
          <w:rStyle w:val="FontStyle25"/>
          <w:rFonts w:ascii="Times New Roman" w:hAnsi="Times New Roman" w:cs="Times New Roman"/>
          <w:i w:val="0"/>
          <w:sz w:val="20"/>
          <w:szCs w:val="20"/>
        </w:rPr>
        <w:t>2.</w:t>
      </w:r>
      <w:r w:rsidRPr="00254677">
        <w:rPr>
          <w:rStyle w:val="FontStyle25"/>
          <w:rFonts w:ascii="Times New Roman" w:hAnsi="Times New Roman" w:cs="Times New Roman"/>
          <w:sz w:val="20"/>
          <w:szCs w:val="20"/>
        </w:rPr>
        <w:t xml:space="preserve">  </w:t>
      </w:r>
      <w:r w:rsidRPr="00254677">
        <w:rPr>
          <w:rStyle w:val="FontStyle30"/>
          <w:rFonts w:ascii="Times New Roman" w:hAnsi="Times New Roman" w:cs="Times New Roman"/>
          <w:b/>
          <w:sz w:val="20"/>
          <w:szCs w:val="20"/>
        </w:rPr>
        <w:t>Модернизации содержания и структуры образовательной деятельности ДОО</w:t>
      </w:r>
    </w:p>
    <w:tbl>
      <w:tblPr>
        <w:tblpPr w:leftFromText="180" w:rightFromText="180" w:vertAnchor="text" w:tblpY="1"/>
        <w:tblOverlap w:val="never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9"/>
        <w:gridCol w:w="7009"/>
        <w:gridCol w:w="2670"/>
      </w:tblGrid>
      <w:tr w:rsidR="001D0DE2" w:rsidRPr="00254677" w:rsidTr="000E20DB">
        <w:tc>
          <w:tcPr>
            <w:tcW w:w="329" w:type="dxa"/>
          </w:tcPr>
          <w:p w:rsidR="001D0DE2" w:rsidRPr="00254677" w:rsidRDefault="001D0DE2" w:rsidP="00532FEC">
            <w:pPr>
              <w:pStyle w:val="Style11"/>
              <w:widowControl/>
              <w:tabs>
                <w:tab w:val="left" w:pos="2842"/>
                <w:tab w:val="left" w:pos="4147"/>
                <w:tab w:val="left" w:pos="4709"/>
              </w:tabs>
              <w:spacing w:before="53" w:line="240" w:lineRule="auto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09" w:type="dxa"/>
          </w:tcPr>
          <w:p w:rsidR="001D0DE2" w:rsidRPr="00254677" w:rsidRDefault="001D0DE2" w:rsidP="00532FEC">
            <w:pPr>
              <w:pStyle w:val="Style11"/>
              <w:widowControl/>
              <w:tabs>
                <w:tab w:val="left" w:pos="2842"/>
                <w:tab w:val="left" w:pos="4147"/>
                <w:tab w:val="left" w:pos="4709"/>
              </w:tabs>
              <w:spacing w:before="53" w:line="240" w:lineRule="auto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Развитие новых </w:t>
            </w:r>
            <w:r w:rsidRPr="00254677">
              <w:rPr>
                <w:rStyle w:val="FontStyle36"/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структурных  форм дошкольного образования, учет особых образовательных потребностей </w:t>
            </w:r>
            <w:r w:rsidRPr="00254677">
              <w:rPr>
                <w:rStyle w:val="FontStyle30"/>
                <w:rFonts w:ascii="Times New Roman" w:eastAsia="Arial Unicode MS" w:hAnsi="Times New Roman" w:cs="Times New Roman"/>
                <w:sz w:val="20"/>
                <w:szCs w:val="20"/>
                <w:lang w:eastAsia="en-US"/>
              </w:rPr>
              <w:t>отдельных категорий детей, в том числе с ограниченными возможностями здоровья</w:t>
            </w:r>
          </w:p>
        </w:tc>
        <w:tc>
          <w:tcPr>
            <w:tcW w:w="2670" w:type="dxa"/>
          </w:tcPr>
          <w:p w:rsidR="001D0DE2" w:rsidRPr="00254677" w:rsidRDefault="001D0DE2" w:rsidP="00532FEC">
            <w:pPr>
              <w:pStyle w:val="Style11"/>
              <w:widowControl/>
              <w:tabs>
                <w:tab w:val="left" w:pos="2842"/>
                <w:tab w:val="left" w:pos="4147"/>
                <w:tab w:val="left" w:pos="4709"/>
              </w:tabs>
              <w:spacing w:before="53" w:line="240" w:lineRule="auto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54677">
              <w:rPr>
                <w:rFonts w:ascii="Times New Roman" w:hAnsi="Times New Roman"/>
                <w:sz w:val="20"/>
                <w:szCs w:val="20"/>
              </w:rPr>
              <w:t>Деятельность  ДОУ в 2013-2014уч. году будет направлена на разработку, апробацию и внедрение новых образовательных технологий, а также обеспечению равного доступа к образованию всех воспитанников  с учетом разнообразия особых образовательных потребностей и индивидуальных возможностей. Большое внимание уделяется  развитию мелкой моторики,  имеется разнообразный дидактический материал для организации самостоятельной деятельности.</w:t>
            </w:r>
          </w:p>
        </w:tc>
      </w:tr>
      <w:tr w:rsidR="001D0DE2" w:rsidRPr="00254677" w:rsidTr="000E20DB">
        <w:tc>
          <w:tcPr>
            <w:tcW w:w="329" w:type="dxa"/>
          </w:tcPr>
          <w:p w:rsidR="001D0DE2" w:rsidRPr="00254677" w:rsidRDefault="001D0DE2" w:rsidP="00532FEC">
            <w:pPr>
              <w:pStyle w:val="Style11"/>
              <w:widowControl/>
              <w:tabs>
                <w:tab w:val="left" w:pos="2842"/>
                <w:tab w:val="left" w:pos="4147"/>
                <w:tab w:val="left" w:pos="4709"/>
              </w:tabs>
              <w:spacing w:before="53" w:line="240" w:lineRule="auto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9" w:type="dxa"/>
          </w:tcPr>
          <w:p w:rsidR="001D0DE2" w:rsidRPr="00254677" w:rsidRDefault="001D0DE2" w:rsidP="00532FEC">
            <w:pPr>
              <w:pStyle w:val="Style11"/>
              <w:widowControl/>
              <w:tabs>
                <w:tab w:val="left" w:pos="2842"/>
                <w:tab w:val="left" w:pos="4147"/>
                <w:tab w:val="left" w:pos="4709"/>
              </w:tabs>
              <w:spacing w:before="53" w:line="240" w:lineRule="auto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Организация ДОО как структурного подразделения школы</w:t>
            </w:r>
          </w:p>
        </w:tc>
        <w:tc>
          <w:tcPr>
            <w:tcW w:w="2670" w:type="dxa"/>
          </w:tcPr>
          <w:p w:rsidR="001D0DE2" w:rsidRPr="00254677" w:rsidRDefault="001D0DE2" w:rsidP="00532FEC">
            <w:pPr>
              <w:pStyle w:val="Style11"/>
              <w:widowControl/>
              <w:tabs>
                <w:tab w:val="left" w:pos="2842"/>
                <w:tab w:val="left" w:pos="4147"/>
                <w:tab w:val="left" w:pos="4709"/>
              </w:tabs>
              <w:spacing w:before="53" w:line="240" w:lineRule="auto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D0DE2" w:rsidRPr="00254677" w:rsidTr="000E20DB">
        <w:tc>
          <w:tcPr>
            <w:tcW w:w="329" w:type="dxa"/>
          </w:tcPr>
          <w:p w:rsidR="001D0DE2" w:rsidRPr="00254677" w:rsidRDefault="001D0DE2" w:rsidP="00532FEC">
            <w:pPr>
              <w:pStyle w:val="Style11"/>
              <w:widowControl/>
              <w:tabs>
                <w:tab w:val="left" w:pos="2842"/>
                <w:tab w:val="left" w:pos="4147"/>
                <w:tab w:val="left" w:pos="4709"/>
              </w:tabs>
              <w:spacing w:before="53" w:line="240" w:lineRule="auto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9" w:type="dxa"/>
          </w:tcPr>
          <w:p w:rsidR="001D0DE2" w:rsidRPr="00254677" w:rsidRDefault="001D0DE2" w:rsidP="00532FEC">
            <w:pPr>
              <w:pStyle w:val="Style11"/>
              <w:widowControl/>
              <w:tabs>
                <w:tab w:val="left" w:pos="2842"/>
                <w:tab w:val="left" w:pos="4147"/>
                <w:tab w:val="left" w:pos="4709"/>
              </w:tabs>
              <w:spacing w:before="53" w:line="240" w:lineRule="auto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Организация групп (в т.ч. раннего возраста, по присмотру и уходу, семейных  разновозрастных групп)</w:t>
            </w:r>
          </w:p>
        </w:tc>
        <w:tc>
          <w:tcPr>
            <w:tcW w:w="2670" w:type="dxa"/>
          </w:tcPr>
          <w:p w:rsidR="001D0DE2" w:rsidRPr="00254677" w:rsidRDefault="001D0DE2" w:rsidP="00532FEC">
            <w:pPr>
              <w:pStyle w:val="Style11"/>
              <w:widowControl/>
              <w:tabs>
                <w:tab w:val="left" w:pos="2842"/>
                <w:tab w:val="left" w:pos="4147"/>
                <w:tab w:val="left" w:pos="4709"/>
              </w:tabs>
              <w:spacing w:before="53" w:line="240" w:lineRule="auto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Приказ о комплектовании № 71 от 03.09.2013 года, приказ № 81 А от 06.09.2012 года « Об утверждении целевой программы развития»</w:t>
            </w:r>
          </w:p>
        </w:tc>
      </w:tr>
      <w:tr w:rsidR="001D0DE2" w:rsidRPr="00254677" w:rsidTr="000E20DB">
        <w:tc>
          <w:tcPr>
            <w:tcW w:w="329" w:type="dxa"/>
          </w:tcPr>
          <w:p w:rsidR="001D0DE2" w:rsidRPr="00254677" w:rsidRDefault="001D0DE2" w:rsidP="00532FEC">
            <w:pPr>
              <w:pStyle w:val="Style11"/>
              <w:widowControl/>
              <w:tabs>
                <w:tab w:val="left" w:pos="2842"/>
                <w:tab w:val="left" w:pos="4147"/>
                <w:tab w:val="left" w:pos="4709"/>
              </w:tabs>
              <w:spacing w:before="53" w:line="240" w:lineRule="auto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09" w:type="dxa"/>
          </w:tcPr>
          <w:p w:rsidR="001D0DE2" w:rsidRPr="00254677" w:rsidRDefault="001D0DE2" w:rsidP="00532FEC">
            <w:pPr>
              <w:pStyle w:val="Style11"/>
              <w:widowControl/>
              <w:tabs>
                <w:tab w:val="left" w:pos="2842"/>
                <w:tab w:val="left" w:pos="4147"/>
                <w:tab w:val="left" w:pos="4709"/>
              </w:tabs>
              <w:spacing w:before="53" w:line="240" w:lineRule="auto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en-US"/>
              </w:rPr>
              <w:t>Создание  и использование  инновационных программ, технологий</w:t>
            </w:r>
          </w:p>
        </w:tc>
        <w:tc>
          <w:tcPr>
            <w:tcW w:w="2670" w:type="dxa"/>
          </w:tcPr>
          <w:p w:rsidR="001D0DE2" w:rsidRPr="00254677" w:rsidRDefault="001D0DE2" w:rsidP="00532FEC">
            <w:pPr>
              <w:pStyle w:val="Style11"/>
              <w:widowControl/>
              <w:tabs>
                <w:tab w:val="left" w:pos="2842"/>
                <w:tab w:val="left" w:pos="4147"/>
                <w:tab w:val="left" w:pos="4709"/>
              </w:tabs>
              <w:spacing w:before="53" w:line="240" w:lineRule="auto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D0DE2" w:rsidRPr="00254677" w:rsidTr="000E20DB">
        <w:tc>
          <w:tcPr>
            <w:tcW w:w="329" w:type="dxa"/>
          </w:tcPr>
          <w:p w:rsidR="001D0DE2" w:rsidRPr="00254677" w:rsidRDefault="001D0DE2" w:rsidP="00532FEC">
            <w:pPr>
              <w:pStyle w:val="Style11"/>
              <w:widowControl/>
              <w:tabs>
                <w:tab w:val="left" w:pos="2842"/>
                <w:tab w:val="left" w:pos="4147"/>
                <w:tab w:val="left" w:pos="4709"/>
              </w:tabs>
              <w:spacing w:before="53" w:line="240" w:lineRule="auto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09" w:type="dxa"/>
          </w:tcPr>
          <w:p w:rsidR="001D0DE2" w:rsidRPr="00254677" w:rsidRDefault="001D0DE2" w:rsidP="00532FEC">
            <w:pPr>
              <w:pStyle w:val="Style11"/>
              <w:widowControl/>
              <w:tabs>
                <w:tab w:val="left" w:pos="2842"/>
                <w:tab w:val="left" w:pos="4147"/>
                <w:tab w:val="left" w:pos="4709"/>
              </w:tabs>
              <w:spacing w:before="53" w:line="240" w:lineRule="auto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направления взаимодействия ДОО с социальными институтами детства, общественными организациями и др.</w:t>
            </w:r>
          </w:p>
        </w:tc>
        <w:tc>
          <w:tcPr>
            <w:tcW w:w="2670" w:type="dxa"/>
          </w:tcPr>
          <w:p w:rsidR="001D0DE2" w:rsidRPr="00254677" w:rsidRDefault="001D0DE2" w:rsidP="00532FEC">
            <w:pPr>
              <w:pStyle w:val="Style11"/>
              <w:widowControl/>
              <w:tabs>
                <w:tab w:val="left" w:pos="2842"/>
                <w:tab w:val="left" w:pos="4147"/>
                <w:tab w:val="left" w:pos="4709"/>
              </w:tabs>
              <w:spacing w:before="53" w:line="240" w:lineRule="auto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1D0DE2" w:rsidRPr="00254677" w:rsidRDefault="001D0DE2">
      <w:pPr>
        <w:rPr>
          <w:rFonts w:ascii="Times New Roman" w:hAnsi="Times New Roman"/>
          <w:sz w:val="20"/>
          <w:szCs w:val="20"/>
        </w:rPr>
      </w:pPr>
    </w:p>
    <w:p w:rsidR="001D0DE2" w:rsidRPr="00254677" w:rsidRDefault="001D0DE2" w:rsidP="000E20DB">
      <w:pPr>
        <w:shd w:val="clear" w:color="auto" w:fill="FFFFFF"/>
        <w:spacing w:before="180" w:after="180" w:line="240" w:lineRule="auto"/>
        <w:rPr>
          <w:rFonts w:ascii="Times New Roman" w:hAnsi="Times New Roman"/>
          <w:sz w:val="20"/>
          <w:szCs w:val="20"/>
        </w:rPr>
      </w:pPr>
      <w:r w:rsidRPr="00254677">
        <w:rPr>
          <w:rFonts w:ascii="Times New Roman" w:hAnsi="Times New Roman"/>
          <w:sz w:val="20"/>
          <w:szCs w:val="20"/>
        </w:rPr>
        <w:t>Выводы:</w:t>
      </w:r>
      <w:r w:rsidRPr="00254677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 : </w:t>
      </w:r>
      <w:r w:rsidRPr="00254677">
        <w:rPr>
          <w:rFonts w:ascii="Times New Roman" w:hAnsi="Times New Roman"/>
          <w:color w:val="000000"/>
          <w:sz w:val="20"/>
          <w:szCs w:val="20"/>
          <w:lang w:eastAsia="ru-RU"/>
        </w:rPr>
        <w:t>В МДОУ разработана  основная общеобразовательная программа дошкольного образования в соответствии с ФГТ, но  в связи с разработкой новых ФГОС она требует необходимой доработки  в соответствии с ФГОС.   А также необходимо пополнить и обновить учебно- методическую  литературу в соответствии с новыми требованиями.</w:t>
      </w:r>
    </w:p>
    <w:p w:rsidR="001D0DE2" w:rsidRPr="00254677" w:rsidRDefault="001D0DE2">
      <w:pPr>
        <w:rPr>
          <w:rFonts w:ascii="Times New Roman" w:hAnsi="Times New Roman"/>
          <w:sz w:val="20"/>
          <w:szCs w:val="20"/>
        </w:rPr>
      </w:pPr>
    </w:p>
    <w:p w:rsidR="001D0DE2" w:rsidRPr="00254677" w:rsidRDefault="001D0DE2" w:rsidP="003C03A0">
      <w:pPr>
        <w:pStyle w:val="Style12"/>
        <w:widowControl/>
        <w:spacing w:before="130" w:line="240" w:lineRule="auto"/>
        <w:ind w:left="672"/>
        <w:jc w:val="left"/>
        <w:rPr>
          <w:rStyle w:val="FontStyle30"/>
          <w:rFonts w:ascii="Times New Roman" w:hAnsi="Times New Roman" w:cs="Times New Roman"/>
          <w:b/>
          <w:sz w:val="20"/>
          <w:szCs w:val="20"/>
        </w:rPr>
      </w:pPr>
      <w:r w:rsidRPr="00254677">
        <w:rPr>
          <w:rStyle w:val="FontStyle30"/>
          <w:rFonts w:ascii="Times New Roman" w:hAnsi="Times New Roman" w:cs="Times New Roman"/>
          <w:b/>
          <w:sz w:val="20"/>
          <w:szCs w:val="20"/>
        </w:rPr>
        <w:t>3. Выполнение требований к основной образовательной программе дошкольного образования</w:t>
      </w:r>
    </w:p>
    <w:p w:rsidR="001D0DE2" w:rsidRPr="00254677" w:rsidRDefault="001D0DE2">
      <w:pPr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6"/>
        <w:gridCol w:w="7012"/>
        <w:gridCol w:w="2233"/>
      </w:tblGrid>
      <w:tr w:rsidR="001D0DE2" w:rsidRPr="00254677" w:rsidTr="00532FEC">
        <w:tc>
          <w:tcPr>
            <w:tcW w:w="326" w:type="dxa"/>
          </w:tcPr>
          <w:p w:rsidR="001D0DE2" w:rsidRPr="00254677" w:rsidRDefault="001D0DE2" w:rsidP="00532FEC">
            <w:pPr>
              <w:pStyle w:val="Style11"/>
              <w:widowControl/>
              <w:spacing w:before="10" w:line="240" w:lineRule="auto"/>
              <w:ind w:firstLine="0"/>
              <w:jc w:val="both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2" w:type="dxa"/>
          </w:tcPr>
          <w:p w:rsidR="001D0DE2" w:rsidRPr="00254677" w:rsidRDefault="001D0DE2" w:rsidP="00532FEC">
            <w:pPr>
              <w:pStyle w:val="Style11"/>
              <w:widowControl/>
              <w:spacing w:before="10" w:line="240" w:lineRule="auto"/>
              <w:ind w:firstLine="0"/>
              <w:jc w:val="both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Наличие образовательной программы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pStyle w:val="Style11"/>
              <w:widowControl/>
              <w:spacing w:before="10" w:line="240" w:lineRule="auto"/>
              <w:ind w:firstLine="0"/>
              <w:jc w:val="both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</w:tr>
      <w:tr w:rsidR="001D0DE2" w:rsidRPr="00254677" w:rsidTr="00532FEC">
        <w:tc>
          <w:tcPr>
            <w:tcW w:w="326" w:type="dxa"/>
          </w:tcPr>
          <w:p w:rsidR="001D0DE2" w:rsidRPr="00254677" w:rsidRDefault="001D0DE2" w:rsidP="00532FEC">
            <w:pPr>
              <w:pStyle w:val="Style12"/>
              <w:tabs>
                <w:tab w:val="left" w:leader="underscore" w:pos="384"/>
              </w:tabs>
              <w:spacing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12" w:type="dxa"/>
          </w:tcPr>
          <w:p w:rsidR="001D0DE2" w:rsidRPr="00254677" w:rsidRDefault="001D0DE2" w:rsidP="00532FEC">
            <w:pPr>
              <w:pStyle w:val="Style12"/>
              <w:tabs>
                <w:tab w:val="left" w:leader="underscore" w:pos="384"/>
              </w:tabs>
              <w:spacing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На основе какой программы разработана общеобразовательная программа ДОО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pStyle w:val="Style12"/>
              <w:tabs>
                <w:tab w:val="left" w:leader="underscore" w:pos="384"/>
              </w:tabs>
              <w:spacing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«Программа воспитания и обучения в детском саду « под редакцией М.А.Васильевой</w:t>
            </w:r>
          </w:p>
        </w:tc>
      </w:tr>
      <w:tr w:rsidR="001D0DE2" w:rsidRPr="00254677" w:rsidTr="00532FEC">
        <w:tc>
          <w:tcPr>
            <w:tcW w:w="326" w:type="dxa"/>
          </w:tcPr>
          <w:p w:rsidR="001D0DE2" w:rsidRPr="00254677" w:rsidRDefault="001D0DE2" w:rsidP="00532FEC">
            <w:pPr>
              <w:pStyle w:val="Style12"/>
              <w:spacing w:before="19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12" w:type="dxa"/>
          </w:tcPr>
          <w:p w:rsidR="001D0DE2" w:rsidRPr="00254677" w:rsidRDefault="001D0DE2" w:rsidP="00532FEC">
            <w:pPr>
              <w:pStyle w:val="Style12"/>
              <w:spacing w:before="19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Выдержанность соотношение частей программы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pStyle w:val="Style12"/>
              <w:spacing w:before="19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80%, 20%</w:t>
            </w:r>
          </w:p>
        </w:tc>
      </w:tr>
      <w:tr w:rsidR="001D0DE2" w:rsidRPr="00254677" w:rsidTr="00532FEC">
        <w:tc>
          <w:tcPr>
            <w:tcW w:w="326" w:type="dxa"/>
          </w:tcPr>
          <w:p w:rsidR="001D0DE2" w:rsidRPr="00254677" w:rsidRDefault="001D0DE2" w:rsidP="00532FEC">
            <w:pPr>
              <w:pStyle w:val="Style11"/>
              <w:widowControl/>
              <w:spacing w:before="10" w:line="173" w:lineRule="exact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12" w:type="dxa"/>
          </w:tcPr>
          <w:p w:rsidR="001D0DE2" w:rsidRPr="00254677" w:rsidRDefault="001D0DE2" w:rsidP="00532FEC">
            <w:pPr>
              <w:pStyle w:val="Style11"/>
              <w:widowControl/>
              <w:spacing w:before="10" w:line="173" w:lineRule="exact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 xml:space="preserve">Учет специфики условий  (региональных, национальных, этнокультурных и др.) во 2 части программы        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pStyle w:val="Style11"/>
              <w:widowControl/>
              <w:spacing w:before="10" w:line="173" w:lineRule="exact"/>
              <w:ind w:firstLine="0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Программа развития «Приобщение детей к народной культуре»</w:t>
            </w:r>
          </w:p>
        </w:tc>
      </w:tr>
      <w:tr w:rsidR="001D0DE2" w:rsidRPr="00254677" w:rsidTr="00532FEC">
        <w:tc>
          <w:tcPr>
            <w:tcW w:w="326" w:type="dxa"/>
          </w:tcPr>
          <w:p w:rsidR="001D0DE2" w:rsidRPr="00254677" w:rsidRDefault="001D0DE2" w:rsidP="00532FEC">
            <w:pPr>
              <w:pStyle w:val="Style12"/>
              <w:widowControl/>
              <w:spacing w:before="19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12" w:type="dxa"/>
          </w:tcPr>
          <w:p w:rsidR="001D0DE2" w:rsidRPr="00254677" w:rsidRDefault="001D0DE2" w:rsidP="00532FEC">
            <w:pPr>
              <w:pStyle w:val="Style12"/>
              <w:widowControl/>
              <w:spacing w:before="19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 xml:space="preserve"> Наличие программ для детей с ОВЗ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pStyle w:val="Style12"/>
              <w:widowControl/>
              <w:spacing w:before="19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D0DE2" w:rsidRPr="00254677" w:rsidTr="00532FEC">
        <w:tc>
          <w:tcPr>
            <w:tcW w:w="326" w:type="dxa"/>
          </w:tcPr>
          <w:p w:rsidR="001D0DE2" w:rsidRPr="00254677" w:rsidRDefault="001D0DE2" w:rsidP="00532FEC">
            <w:pPr>
              <w:pStyle w:val="Style12"/>
              <w:widowControl/>
              <w:spacing w:before="19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12" w:type="dxa"/>
          </w:tcPr>
          <w:p w:rsidR="001D0DE2" w:rsidRPr="00254677" w:rsidRDefault="001D0DE2" w:rsidP="00532FEC">
            <w:pPr>
              <w:pStyle w:val="Style12"/>
              <w:widowControl/>
              <w:spacing w:before="19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 xml:space="preserve">Часть, формируемая участниками образовательных отношений </w:t>
            </w:r>
          </w:p>
          <w:p w:rsidR="001D0DE2" w:rsidRPr="00254677" w:rsidRDefault="001D0DE2" w:rsidP="00532FEC">
            <w:pPr>
              <w:pStyle w:val="Style12"/>
              <w:widowControl/>
              <w:spacing w:before="19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Название программ и их объем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pStyle w:val="Style12"/>
              <w:widowControl/>
              <w:spacing w:before="19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Программа « Приобщение детей к народной культуре»</w:t>
            </w:r>
          </w:p>
        </w:tc>
      </w:tr>
      <w:tr w:rsidR="001D0DE2" w:rsidRPr="00254677" w:rsidTr="00532FEC">
        <w:tc>
          <w:tcPr>
            <w:tcW w:w="326" w:type="dxa"/>
          </w:tcPr>
          <w:p w:rsidR="001D0DE2" w:rsidRPr="00254677" w:rsidRDefault="001D0DE2" w:rsidP="00532FEC">
            <w:pPr>
              <w:pStyle w:val="Style12"/>
              <w:widowControl/>
              <w:spacing w:before="19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12" w:type="dxa"/>
          </w:tcPr>
          <w:p w:rsidR="001D0DE2" w:rsidRPr="00254677" w:rsidRDefault="001D0DE2" w:rsidP="00532FEC">
            <w:pPr>
              <w:pStyle w:val="Style12"/>
              <w:widowControl/>
              <w:spacing w:before="19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В программе представлены формы организации, обеспечивающие развитие  детской деятельности</w:t>
            </w:r>
          </w:p>
        </w:tc>
        <w:tc>
          <w:tcPr>
            <w:tcW w:w="2233" w:type="dxa"/>
          </w:tcPr>
          <w:p w:rsidR="001D0DE2" w:rsidRPr="00254677" w:rsidRDefault="001D0DE2" w:rsidP="00B00391">
            <w:pPr>
              <w:spacing w:before="180" w:after="18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Программа включает совокупность образовательных областей (Физическая культура», «Здоровье», «Безопасность», «Социализация», «Труд», «Познание», «Коммуникация», «Чтение художественной литературы», «художественное творчество», « Музыка»), которые обеспечивают разностороннее развитие детей.</w:t>
            </w:r>
          </w:p>
          <w:p w:rsidR="001D0DE2" w:rsidRPr="00254677" w:rsidRDefault="001D0DE2" w:rsidP="00532FEC">
            <w:pPr>
              <w:pStyle w:val="Style12"/>
              <w:widowControl/>
              <w:spacing w:before="19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2" w:rsidRPr="00254677" w:rsidTr="00532FEC">
        <w:tc>
          <w:tcPr>
            <w:tcW w:w="326" w:type="dxa"/>
          </w:tcPr>
          <w:p w:rsidR="001D0DE2" w:rsidRPr="00254677" w:rsidRDefault="001D0DE2" w:rsidP="00532FEC">
            <w:pPr>
              <w:pStyle w:val="Style12"/>
              <w:widowControl/>
              <w:spacing w:before="19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12" w:type="dxa"/>
          </w:tcPr>
          <w:p w:rsidR="001D0DE2" w:rsidRPr="00254677" w:rsidRDefault="001D0DE2" w:rsidP="00532FEC">
            <w:pPr>
              <w:pStyle w:val="Style12"/>
              <w:widowControl/>
              <w:spacing w:before="19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>Обеспечена преемственность основной образовательной программы дошкольного с общеобразовательной программой начального общего образования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pStyle w:val="Style12"/>
              <w:widowControl/>
              <w:spacing w:before="19" w:line="240" w:lineRule="auto"/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D0DE2" w:rsidRPr="00254677" w:rsidRDefault="001D0DE2">
      <w:pPr>
        <w:rPr>
          <w:rFonts w:ascii="Times New Roman" w:hAnsi="Times New Roman"/>
          <w:sz w:val="20"/>
          <w:szCs w:val="20"/>
        </w:rPr>
      </w:pPr>
    </w:p>
    <w:p w:rsidR="001D0DE2" w:rsidRPr="00254677" w:rsidRDefault="001D0DE2" w:rsidP="00B00391">
      <w:pPr>
        <w:shd w:val="clear" w:color="auto" w:fill="FFFFFF"/>
        <w:spacing w:before="180" w:after="180" w:line="240" w:lineRule="auto"/>
        <w:rPr>
          <w:rFonts w:ascii="Times New Roman" w:hAnsi="Times New Roman"/>
          <w:sz w:val="20"/>
          <w:szCs w:val="20"/>
        </w:rPr>
      </w:pPr>
      <w:r w:rsidRPr="00254677">
        <w:rPr>
          <w:rFonts w:ascii="Times New Roman" w:hAnsi="Times New Roman"/>
          <w:sz w:val="20"/>
          <w:szCs w:val="20"/>
        </w:rPr>
        <w:t>Выводы:</w:t>
      </w:r>
      <w:r w:rsidRPr="00254677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Реализация Программы осуществляется воспитателями в течение всего времени пребывания воспитанников в дошкольном учреждении. Каждая группа  непрерывно сопровождается воспитателем  и помощником воспитателя, через разные виды деятельности, но необходимо продолжать повышать компетенцию педагогов  в использовании ведущего вида деятельности - игры. В ДОУ созданы все условия, необходимые для реализации образовательной программы.</w:t>
      </w:r>
    </w:p>
    <w:p w:rsidR="001D0DE2" w:rsidRPr="00254677" w:rsidRDefault="001D0DE2">
      <w:pPr>
        <w:rPr>
          <w:rFonts w:ascii="Times New Roman" w:hAnsi="Times New Roman"/>
          <w:b/>
          <w:sz w:val="20"/>
          <w:szCs w:val="20"/>
        </w:rPr>
      </w:pPr>
      <w:r w:rsidRPr="00254677">
        <w:rPr>
          <w:rFonts w:ascii="Times New Roman" w:hAnsi="Times New Roman"/>
          <w:b/>
          <w:sz w:val="20"/>
          <w:szCs w:val="20"/>
        </w:rPr>
        <w:t>4. Выполнение требований к кадровым условиям реализации ОП ДО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6663"/>
        <w:gridCol w:w="2233"/>
      </w:tblGrid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   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Укомплектованность ДОО кадрами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Да 100%</w:t>
            </w: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pStyle w:val="Style11"/>
              <w:widowControl/>
              <w:spacing w:line="240" w:lineRule="auto"/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4677">
              <w:rPr>
                <w:rStyle w:val="FontStyle30"/>
                <w:rFonts w:ascii="Times New Roman" w:hAnsi="Times New Roman" w:cs="Times New Roman"/>
                <w:sz w:val="20"/>
                <w:szCs w:val="20"/>
              </w:rPr>
              <w:t xml:space="preserve">Наличие плана дополнительного профессионального образования и аттестаций педагогических </w:t>
            </w:r>
            <w:r w:rsidRPr="00254677">
              <w:rPr>
                <w:rStyle w:val="FontStyle35"/>
                <w:rFonts w:ascii="Times New Roman" w:hAnsi="Times New Roman" w:cs="Times New Roman"/>
                <w:sz w:val="20"/>
                <w:szCs w:val="20"/>
              </w:rPr>
              <w:t>работников (приказ №761Н)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Показатели (воспитатели, старший воспитатель, специалисты):</w:t>
            </w:r>
          </w:p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- процент педагогов, имеющих высшее образование;</w:t>
            </w:r>
          </w:p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- процент аттестованных педагогов:</w:t>
            </w:r>
          </w:p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а. на высшую категорию;</w:t>
            </w:r>
          </w:p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б.на первую категорию;</w:t>
            </w:r>
          </w:p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с.на соответствие занимаемой должности</w:t>
            </w:r>
          </w:p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д. без категории</w:t>
            </w:r>
          </w:p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-процент педагогов, прошедших курсы повышения квалификации;</w:t>
            </w:r>
          </w:p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- процент молодых педагогов (со стажем работы до 3-х лет),из них аттестованных (%)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1 педагог высшее образование – 50%,1 педагог аттестован на 1 категорию – 50%, 1 педагог без категории – 50%, 1 педагог прошел курсы повышения квалификации – 50 %.</w:t>
            </w: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28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>Наличие: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28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>- педагога • психолога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28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>- социального педагога;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28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>- учителя-логопеда;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28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>руководителя по физической культуре;</w:t>
            </w:r>
          </w:p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>-другие;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36"/>
                <w:rFonts w:ascii="Times New Roman" w:hAnsi="Times New Roman" w:cs="Times New Roman"/>
                <w:b w:val="0"/>
                <w:spacing w:val="80"/>
                <w:sz w:val="20"/>
                <w:szCs w:val="20"/>
              </w:rPr>
            </w:pPr>
            <w:r w:rsidRPr="00254677">
              <w:rPr>
                <w:rStyle w:val="FontStyle36"/>
                <w:rFonts w:ascii="Times New Roman" w:hAnsi="Times New Roman" w:cs="Times New Roman"/>
                <w:b w:val="0"/>
                <w:spacing w:val="80"/>
                <w:sz w:val="20"/>
                <w:szCs w:val="20"/>
              </w:rPr>
              <w:t>Награждение (%)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28"/>
                <w:sz w:val="20"/>
                <w:szCs w:val="20"/>
              </w:rPr>
            </w:pPr>
            <w:r w:rsidRPr="00254677">
              <w:rPr>
                <w:rStyle w:val="FontStyle36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4677">
              <w:rPr>
                <w:rStyle w:val="FontStyle36"/>
                <w:rFonts w:ascii="Times New Roman" w:hAnsi="Times New Roman" w:cs="Times New Roman"/>
                <w:spacing w:val="80"/>
                <w:sz w:val="20"/>
                <w:szCs w:val="20"/>
              </w:rPr>
              <w:t>-</w:t>
            </w:r>
            <w:r w:rsidRPr="00254677">
              <w:rPr>
                <w:rStyle w:val="FontStyle36"/>
                <w:rFonts w:ascii="Times New Roman" w:hAnsi="Times New Roman" w:cs="Times New Roman"/>
                <w:sz w:val="20"/>
                <w:szCs w:val="20"/>
              </w:rPr>
              <w:tab/>
            </w:r>
            <w:r w:rsidRPr="00254677">
              <w:rPr>
                <w:rStyle w:val="FontStyle28"/>
                <w:sz w:val="20"/>
                <w:szCs w:val="20"/>
              </w:rPr>
              <w:t>грамотами Министерства образования Нижегородской области;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28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 -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ab/>
              <w:t>грамотами Минобразования России;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28"/>
                <w:sz w:val="20"/>
                <w:szCs w:val="20"/>
                <w:lang w:eastAsia="ru-RU"/>
              </w:rPr>
            </w:pPr>
            <w:r w:rsidRPr="00254677">
              <w:rPr>
                <w:rStyle w:val="FontStyle36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36"/>
                <w:rFonts w:ascii="Times New Roman" w:hAnsi="Times New Roman" w:cs="Times New Roman"/>
                <w:spacing w:val="80"/>
                <w:sz w:val="20"/>
                <w:szCs w:val="20"/>
                <w:lang w:eastAsia="ru-RU"/>
              </w:rPr>
              <w:t>-</w:t>
            </w:r>
            <w:r w:rsidRPr="00254677">
              <w:rPr>
                <w:rStyle w:val="FontStyle36"/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>орденам» и  медалями;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28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>-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ab/>
              <w:t>другими наградами,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33"/>
                <w:b w:val="0"/>
                <w:sz w:val="20"/>
                <w:szCs w:val="20"/>
                <w:lang w:eastAsia="ru-RU"/>
              </w:rPr>
            </w:pP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 -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ab/>
              <w:t>отличников  просвещения (в % от общего числа);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28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 -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ab/>
              <w:t>количество педагогов, принимавших участие в конкурсах "Воспитатель года" на уровне района (города);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br/>
            </w:r>
            <w:r w:rsidRPr="00254677">
              <w:rPr>
                <w:rStyle w:val="FontStyle36"/>
                <w:rFonts w:ascii="Times New Roman" w:hAnsi="Times New Roman" w:cs="Times New Roman"/>
                <w:b w:val="0"/>
                <w:spacing w:val="80"/>
                <w:sz w:val="20"/>
                <w:szCs w:val="20"/>
                <w:lang w:eastAsia="ru-RU"/>
              </w:rPr>
              <w:t>-</w:t>
            </w:r>
            <w:r w:rsidRPr="00254677">
              <w:rPr>
                <w:rStyle w:val="FontStyle36"/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вы том</w:t>
            </w:r>
            <w:r w:rsidRPr="00254677">
              <w:rPr>
                <w:rStyle w:val="FontStyle36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>числе области;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br/>
              <w:t>-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ab/>
              <w:t>число лауреатов конкурсов "Воспитатель года".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</w:tr>
    </w:tbl>
    <w:p w:rsidR="001D0DE2" w:rsidRPr="00254677" w:rsidRDefault="001D0DE2">
      <w:pPr>
        <w:rPr>
          <w:rFonts w:ascii="Times New Roman" w:hAnsi="Times New Roman"/>
          <w:sz w:val="20"/>
          <w:szCs w:val="20"/>
        </w:rPr>
      </w:pPr>
    </w:p>
    <w:p w:rsidR="001D0DE2" w:rsidRPr="00254677" w:rsidRDefault="001D0DE2" w:rsidP="00B00391">
      <w:pPr>
        <w:shd w:val="clear" w:color="auto" w:fill="FFFFFF"/>
        <w:spacing w:before="180" w:after="180" w:line="240" w:lineRule="auto"/>
        <w:rPr>
          <w:rFonts w:ascii="Times New Roman" w:hAnsi="Times New Roman"/>
          <w:sz w:val="20"/>
          <w:szCs w:val="20"/>
        </w:rPr>
      </w:pPr>
      <w:r w:rsidRPr="00254677">
        <w:rPr>
          <w:rFonts w:ascii="Times New Roman" w:hAnsi="Times New Roman"/>
          <w:sz w:val="20"/>
          <w:szCs w:val="20"/>
        </w:rPr>
        <w:t>Выводы:</w:t>
      </w:r>
      <w:r w:rsidRPr="00254677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В ДОУ созданы кадровые условия, обеспечивающие развитие образовательной инфраструктуры в соответствии с требованиями времени. Повышение квалификации педагогов осуществляется в соответствии с перспективным планом и запросами педагогов. Дошкольное образовательное учреждение укомплектовано кадрами, в соответствии с штатным расписанием на 100%.Укомплектованность педагогическими кадрами позволяет эффективно решать задачи, поставленные на учебный год, участвовать в конкурсах разного уровня.</w:t>
      </w:r>
    </w:p>
    <w:p w:rsidR="001D0DE2" w:rsidRPr="00254677" w:rsidRDefault="001D0DE2">
      <w:pPr>
        <w:rPr>
          <w:rStyle w:val="FontStyle34"/>
          <w:rFonts w:ascii="Times New Roman" w:hAnsi="Times New Roman" w:cs="Times New Roman"/>
          <w:b/>
          <w:sz w:val="20"/>
          <w:szCs w:val="20"/>
        </w:rPr>
      </w:pPr>
      <w:r w:rsidRPr="00254677">
        <w:rPr>
          <w:rFonts w:ascii="Times New Roman" w:hAnsi="Times New Roman"/>
          <w:sz w:val="20"/>
          <w:szCs w:val="20"/>
        </w:rPr>
        <w:t xml:space="preserve">5. </w:t>
      </w:r>
      <w:r w:rsidRPr="00254677">
        <w:rPr>
          <w:rStyle w:val="FontStyle33"/>
          <w:sz w:val="20"/>
          <w:szCs w:val="20"/>
        </w:rPr>
        <w:t xml:space="preserve">Выполнение  требований </w:t>
      </w:r>
      <w:r w:rsidRPr="00254677">
        <w:rPr>
          <w:rStyle w:val="FontStyle34"/>
          <w:rFonts w:ascii="Times New Roman" w:hAnsi="Times New Roman" w:cs="Times New Roman"/>
          <w:b/>
          <w:sz w:val="20"/>
          <w:szCs w:val="20"/>
        </w:rPr>
        <w:t>к психолого-педагогическим .условиям реализации ОП ДО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6663"/>
        <w:gridCol w:w="2233"/>
      </w:tblGrid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Построение образовательного процесса на  основе взаимодействия взрослых с детьми, ориентированного на </w:t>
            </w:r>
            <w:r w:rsidRPr="00254677">
              <w:rPr>
                <w:rStyle w:val="FontStyle33"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>инт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ересы </w:t>
            </w:r>
            <w:r w:rsidRPr="00254677">
              <w:rPr>
                <w:rStyle w:val="FontStyle34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возможности каждого </w:t>
            </w:r>
            <w:r w:rsidRPr="00254677">
              <w:rPr>
                <w:rStyle w:val="FontStyle34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ребенка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>и учитывающего социальную ситуацию его развития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Присутствует</w:t>
            </w: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>Использование  в образовательном процессе форм и  методов работы с детьми, соответствующих  их психолого- возрастным и индивидуальным особенностям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Присутствует</w:t>
            </w: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Формирование и  поддержка </w:t>
            </w:r>
            <w:r w:rsidRPr="00254677">
              <w:rPr>
                <w:rStyle w:val="FontStyle28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 положительной самооценки, уверенности в  собственных возможностях </w:t>
            </w:r>
            <w:r w:rsidRPr="00254677">
              <w:rPr>
                <w:rStyle w:val="FontStyle34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r w:rsidRPr="00254677">
              <w:rPr>
                <w:rStyle w:val="FontStyle36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способностях                                                                                                                        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Организуется педагогами</w:t>
            </w: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>Поддержка  педагогами положительного, доброжелательного отношения детей друг к другу и взаимодействия детей к разных видах деятельности;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Присутствует</w:t>
            </w: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Уважение педагогов к человеческому достоинству воспитанников                                                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Присутствует в образовательном процессе</w:t>
            </w: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33"/>
                <w:b w:val="0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Поддержка инициативы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и самостоятельности детей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в специфических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>для них видах деятельности;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33"/>
                <w:b w:val="0"/>
                <w:sz w:val="20"/>
                <w:szCs w:val="20"/>
                <w:lang w:eastAsia="ru-RU"/>
              </w:rPr>
            </w:pP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 возможность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выбора </w:t>
            </w:r>
            <w:r w:rsidRPr="00254677">
              <w:rPr>
                <w:rStyle w:val="FontStyle34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детьми материалов, видов активности, участников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совместной деятельности </w:t>
            </w:r>
            <w:r w:rsidRPr="00254677">
              <w:rPr>
                <w:rStyle w:val="FontStyle34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>общения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Организуется</w:t>
            </w: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33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Защита  детей, от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>всех</w:t>
            </w:r>
            <w:r w:rsidRPr="00254677">
              <w:rPr>
                <w:rStyle w:val="FontStyle33"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форм физического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и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психического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>насилия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Присутствует</w:t>
            </w: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28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Построение взаимодействия </w:t>
            </w:r>
            <w:r w:rsidRPr="00254677">
              <w:rPr>
                <w:rStyle w:val="FontStyle34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семьями </w:t>
            </w:r>
            <w:r w:rsidRPr="00254677">
              <w:rPr>
                <w:rStyle w:val="FontStyle34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воспитанников в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целях </w:t>
            </w:r>
            <w:r w:rsidRPr="00254677">
              <w:rPr>
                <w:rStyle w:val="FontStyle34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осуществления полноценного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развитая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>каждого ребенка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Проведение и организация родительских собраний, совместное участие в конкурсах, праздниках, выставках, помощь родителей в благоустройстве дошкольного учреждения</w:t>
            </w: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28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Вовлечение семей воспитанников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>непосредственно</w:t>
            </w:r>
            <w:r w:rsidRPr="00254677">
              <w:rPr>
                <w:rStyle w:val="FontStyle33"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>в</w:t>
            </w:r>
            <w:r w:rsidRPr="00254677">
              <w:rPr>
                <w:rStyle w:val="FontStyle33"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образовательный процесс (Закон РФ </w:t>
            </w:r>
            <w:r w:rsidRPr="00254677">
              <w:rPr>
                <w:rStyle w:val="FontStyle35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«Об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>образовании», ст. 34. п. 1.9)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организуется</w:t>
            </w: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28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>Исключение перегрузки  на детей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Учитывается согласно СанПин</w:t>
            </w: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28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Предельная  наполняемость 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>групп</w:t>
            </w:r>
            <w:r w:rsidRPr="00254677">
              <w:rPr>
                <w:rStyle w:val="FontStyle33"/>
                <w:sz w:val="20"/>
                <w:szCs w:val="20"/>
                <w:lang w:eastAsia="ru-RU"/>
              </w:rPr>
              <w:t xml:space="preserve"> 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>и соответствий  с санитарно</w:t>
            </w:r>
            <w:r w:rsidRPr="00254677">
              <w:rPr>
                <w:rStyle w:val="FontStyle33"/>
                <w:sz w:val="20"/>
                <w:szCs w:val="20"/>
                <w:lang w:eastAsia="ru-RU"/>
              </w:rPr>
              <w:t>-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>эпидемиологическими  правилами</w:t>
            </w:r>
            <w:r w:rsidRPr="00254677">
              <w:rPr>
                <w:rStyle w:val="FontStyle33"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>и нормативами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Соблюдается, соответствует согласно санитарно – эпидемиологическим правилоам и нормативам</w:t>
            </w: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28"/>
                <w:b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Предельная наполняемость </w:t>
            </w:r>
            <w:r w:rsidRPr="00254677">
              <w:rPr>
                <w:rStyle w:val="FontStyle35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групп </w:t>
            </w:r>
            <w:r w:rsidRPr="00254677">
              <w:rPr>
                <w:rStyle w:val="FontStyle34"/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54677">
              <w:rPr>
                <w:rStyle w:val="FontStyle34"/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>соответствие с санитарно</w:t>
            </w:r>
            <w:r w:rsidRPr="00254677">
              <w:rPr>
                <w:rStyle w:val="FontStyle28"/>
                <w:b/>
                <w:sz w:val="20"/>
                <w:szCs w:val="20"/>
                <w:lang w:eastAsia="ru-RU"/>
              </w:rPr>
              <w:t>-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эпидемиологическими правилами </w:t>
            </w:r>
            <w:r w:rsidRPr="00254677">
              <w:rPr>
                <w:rStyle w:val="FontStyle34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>нормативами включающих детей</w:t>
            </w:r>
            <w:r w:rsidRPr="00254677">
              <w:rPr>
                <w:rStyle w:val="FontStyle28"/>
                <w:b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с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>ОВЗ</w:t>
            </w:r>
            <w:r w:rsidRPr="00254677">
              <w:rPr>
                <w:rStyle w:val="FontStyle28"/>
                <w:b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и детей-инвалидов, в </w:t>
            </w:r>
            <w:r w:rsidRPr="00254677">
              <w:rPr>
                <w:rStyle w:val="FontStyle34"/>
                <w:rFonts w:ascii="Times New Roman" w:hAnsi="Times New Roman" w:cs="Times New Roman"/>
                <w:sz w:val="20"/>
                <w:szCs w:val="20"/>
                <w:lang w:eastAsia="ru-RU"/>
              </w:rPr>
              <w:t>том</w:t>
            </w:r>
            <w:r w:rsidRPr="00254677">
              <w:rPr>
                <w:rStyle w:val="FontStyle34"/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числе </w:t>
            </w:r>
            <w:r w:rsidRPr="00254677">
              <w:rPr>
                <w:rStyle w:val="FontStyle34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>группах</w:t>
            </w:r>
            <w:r w:rsidRPr="00254677">
              <w:rPr>
                <w:rStyle w:val="FontStyle28"/>
                <w:b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компенсирующей </w:t>
            </w:r>
            <w:r w:rsidRPr="00254677">
              <w:rPr>
                <w:rStyle w:val="FontStyle34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>комбинированной направленности,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28"/>
                <w:b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Решение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образовательных задач: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>индивидуализации  образования</w:t>
            </w:r>
            <w:r w:rsidRPr="00254677">
              <w:rPr>
                <w:rStyle w:val="FontStyle28"/>
                <w:b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(в том числе поддержки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ребенка, построения </w:t>
            </w:r>
            <w:r w:rsidRPr="00254677">
              <w:rPr>
                <w:rStyle w:val="FontStyle36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его образовательной  траектории или профессиональной коррекции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особенностей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его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развития); оптимизации </w:t>
            </w:r>
            <w:r w:rsidRPr="00254677">
              <w:rPr>
                <w:rStyle w:val="FontStyle36"/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>работы с группой детей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Организуется педагогами</w:t>
            </w: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28"/>
                <w:b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</w:rPr>
              <w:t>Обеспечение эмоционального</w:t>
            </w:r>
            <w:r w:rsidRPr="00254677">
              <w:rPr>
                <w:rStyle w:val="FontStyle28"/>
                <w:b/>
                <w:sz w:val="20"/>
                <w:szCs w:val="20"/>
              </w:rPr>
              <w:t xml:space="preserve"> </w:t>
            </w:r>
            <w:r w:rsidRPr="00254677">
              <w:rPr>
                <w:rStyle w:val="FontStyle33"/>
                <w:b w:val="0"/>
                <w:sz w:val="20"/>
                <w:szCs w:val="20"/>
              </w:rPr>
              <w:t xml:space="preserve">благополучия </w:t>
            </w:r>
            <w:r w:rsidRPr="00254677">
              <w:rPr>
                <w:rStyle w:val="FontStyle34"/>
                <w:rFonts w:ascii="Times New Roman" w:hAnsi="Times New Roman" w:cs="Times New Roman"/>
                <w:sz w:val="20"/>
                <w:szCs w:val="20"/>
              </w:rPr>
              <w:t xml:space="preserve">каждого </w:t>
            </w:r>
            <w:r w:rsidRPr="00254677">
              <w:rPr>
                <w:rStyle w:val="FontStyle28"/>
                <w:sz w:val="20"/>
                <w:szCs w:val="20"/>
              </w:rPr>
              <w:t>ребенка</w:t>
            </w:r>
            <w:r w:rsidRPr="00254677">
              <w:rPr>
                <w:rStyle w:val="FontStyle28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Организуется педагогами</w:t>
            </w: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28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Создание условий для свободного выбора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детьми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Организуется педагогами</w:t>
            </w: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34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Широкие возможности для развития свободной игры </w:t>
            </w:r>
            <w:r w:rsidRPr="00254677">
              <w:rPr>
                <w:rStyle w:val="FontStyle34"/>
                <w:rFonts w:ascii="Times New Roman" w:hAnsi="Times New Roman" w:cs="Times New Roman"/>
                <w:sz w:val="20"/>
                <w:szCs w:val="20"/>
                <w:lang w:eastAsia="ru-RU"/>
              </w:rPr>
              <w:t>детей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Организуется педагогами</w:t>
            </w: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28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Консультативная  поддержка педагогов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>и</w:t>
            </w:r>
            <w:r w:rsidRPr="00254677">
              <w:rPr>
                <w:rStyle w:val="FontStyle33"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родителей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>по</w:t>
            </w:r>
            <w:r w:rsidRPr="00254677">
              <w:rPr>
                <w:rStyle w:val="FontStyle33"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вопросам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>инклюзивного образования</w:t>
            </w:r>
            <w:r w:rsidRPr="00254677">
              <w:rPr>
                <w:rStyle w:val="FontStyle33"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>в</w:t>
            </w:r>
            <w:r w:rsidRPr="00254677">
              <w:rPr>
                <w:rStyle w:val="FontStyle33"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случае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его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Организуется педагогами</w:t>
            </w: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28"/>
                <w:b/>
                <w:sz w:val="20"/>
                <w:szCs w:val="20"/>
                <w:lang w:eastAsia="ru-RU"/>
              </w:rPr>
            </w:pPr>
            <w:r w:rsidRPr="00254677">
              <w:rPr>
                <w:rStyle w:val="FontStyle35"/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Организационно-методическое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 сопровождение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>процесса</w:t>
            </w:r>
            <w:r w:rsidRPr="00254677">
              <w:rPr>
                <w:rStyle w:val="FontStyle28"/>
                <w:b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реализации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>ОП ДО</w:t>
            </w:r>
            <w:r w:rsidRPr="00254677">
              <w:rPr>
                <w:rStyle w:val="FontStyle28"/>
                <w:b/>
                <w:sz w:val="20"/>
                <w:szCs w:val="20"/>
                <w:lang w:eastAsia="ru-RU"/>
              </w:rPr>
              <w:t xml:space="preserve">                                  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Организуется педагогами</w:t>
            </w: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33"/>
                <w:b w:val="0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Создание условий для медицинского сопровождения детей  в целях охраны </w:t>
            </w:r>
            <w:r w:rsidRPr="00254677">
              <w:rPr>
                <w:rStyle w:val="FontStyle34"/>
                <w:rFonts w:ascii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254677">
              <w:rPr>
                <w:rStyle w:val="FontStyle34"/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укрепления их здоровья           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Имеется ФАП</w:t>
            </w: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33"/>
                <w:b w:val="0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>Наличие индивидуально-ориентированных</w:t>
            </w:r>
            <w:r w:rsidRPr="00254677">
              <w:rPr>
                <w:rStyle w:val="FontStyle28"/>
                <w:b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>коррекционных мероприятии</w:t>
            </w:r>
            <w:r w:rsidRPr="00254677">
              <w:rPr>
                <w:rStyle w:val="FontStyle33"/>
                <w:sz w:val="20"/>
                <w:szCs w:val="20"/>
                <w:lang w:eastAsia="ru-RU"/>
              </w:rPr>
              <w:t xml:space="preserve">,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обеспечивающих удовлетворение; особых образовательных потребностей детей е </w:t>
            </w:r>
            <w:r w:rsidRPr="00254677">
              <w:rPr>
                <w:rStyle w:val="FontStyle35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ОВЗ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>и детей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-инвалидов           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36"/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</w:pP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Наличие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>индивидуальных  программ реабилитации</w:t>
            </w:r>
            <w:r w:rsidRPr="00254677">
              <w:rPr>
                <w:rStyle w:val="FontStyle28"/>
                <w:b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инвалида                                                      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33"/>
                <w:b w:val="0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>Предоставление</w:t>
            </w:r>
            <w:r w:rsidRPr="00254677">
              <w:rPr>
                <w:rStyle w:val="FontStyle28"/>
                <w:b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информации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>о  ОП ДО семье</w:t>
            </w:r>
            <w:r w:rsidRPr="00254677">
              <w:rPr>
                <w:rStyle w:val="FontStyle28"/>
                <w:b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и всем заинтересованным  лицам,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вовлеченным </w:t>
            </w:r>
            <w:r w:rsidRPr="00254677">
              <w:rPr>
                <w:rStyle w:val="FontStyle37"/>
                <w:sz w:val="20"/>
                <w:szCs w:val="20"/>
                <w:lang w:eastAsia="ru-RU"/>
              </w:rPr>
              <w:t xml:space="preserve"> в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>образовательный процесс, а также широкой общественности;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Предоставляется на информационном стенде в ДОУ, на родительском собрании, на сайте ДОУ</w:t>
            </w: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28"/>
                <w:b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Предоставление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информации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 xml:space="preserve">для педагогов по поиску, использованию </w:t>
            </w:r>
            <w:r w:rsidRPr="00254677">
              <w:rPr>
                <w:rStyle w:val="FontStyle33"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>материалов,</w:t>
            </w:r>
            <w:r w:rsidRPr="00254677">
              <w:rPr>
                <w:rStyle w:val="FontStyle28"/>
                <w:b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обеспечивающих реализацию ОПДО, 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>в</w:t>
            </w:r>
            <w:r w:rsidRPr="00254677">
              <w:rPr>
                <w:rStyle w:val="FontStyle28"/>
                <w:b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том  </w:t>
            </w:r>
            <w:r w:rsidRPr="00254677">
              <w:rPr>
                <w:rStyle w:val="FontStyle28"/>
                <w:sz w:val="20"/>
                <w:szCs w:val="20"/>
                <w:lang w:eastAsia="ru-RU"/>
              </w:rPr>
              <w:t>числе</w:t>
            </w:r>
            <w:r w:rsidRPr="00254677">
              <w:rPr>
                <w:rStyle w:val="FontStyle28"/>
                <w:b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33"/>
                <w:b w:val="0"/>
                <w:sz w:val="20"/>
                <w:szCs w:val="20"/>
                <w:lang w:eastAsia="ru-RU"/>
              </w:rPr>
              <w:t xml:space="preserve">в </w:t>
            </w:r>
            <w:r w:rsidRPr="00254677">
              <w:rPr>
                <w:rStyle w:val="FontStyle34"/>
                <w:rFonts w:ascii="Times New Roman" w:hAnsi="Times New Roman" w:cs="Times New Roman"/>
                <w:sz w:val="20"/>
                <w:szCs w:val="20"/>
                <w:lang w:eastAsia="ru-RU"/>
              </w:rPr>
              <w:t>информационной  среде</w:t>
            </w:r>
            <w:r w:rsidRPr="00254677">
              <w:rPr>
                <w:rStyle w:val="FontStyle34"/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Педагогические советы, доступ к сети Интернет.</w:t>
            </w: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28"/>
                <w:b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Формирование социокультурной  среды, соответствующей возрастным и индивидуальным особенностям детей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формируется</w:t>
            </w:r>
          </w:p>
        </w:tc>
      </w:tr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663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28"/>
                <w:sz w:val="20"/>
                <w:szCs w:val="20"/>
                <w:lang w:eastAsia="ru-RU"/>
              </w:rPr>
            </w:pPr>
            <w:r w:rsidRPr="00254677">
              <w:rPr>
                <w:rStyle w:val="FontStyle28"/>
                <w:sz w:val="20"/>
                <w:szCs w:val="20"/>
                <w:lang w:eastAsia="ru-RU"/>
              </w:rPr>
              <w:t>Наличие  психолого- педагогической  службы и педагогов -  психологов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</w:tr>
    </w:tbl>
    <w:p w:rsidR="001D0DE2" w:rsidRPr="00254677" w:rsidRDefault="001D0DE2">
      <w:pPr>
        <w:rPr>
          <w:rFonts w:ascii="Times New Roman" w:hAnsi="Times New Roman"/>
          <w:sz w:val="20"/>
          <w:szCs w:val="20"/>
        </w:rPr>
      </w:pPr>
    </w:p>
    <w:p w:rsidR="001D0DE2" w:rsidRPr="00254677" w:rsidRDefault="001D0DE2" w:rsidP="00F92439">
      <w:pPr>
        <w:shd w:val="clear" w:color="auto" w:fill="FFFFFF"/>
        <w:spacing w:before="180" w:after="18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54677">
        <w:rPr>
          <w:rFonts w:ascii="Times New Roman" w:hAnsi="Times New Roman"/>
          <w:sz w:val="20"/>
          <w:szCs w:val="20"/>
        </w:rPr>
        <w:t>Выводы:</w:t>
      </w:r>
      <w:r w:rsidRPr="00254677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продолжать повышать психолого-педагогические условия реализации ООПДО.</w:t>
      </w:r>
    </w:p>
    <w:p w:rsidR="001D0DE2" w:rsidRPr="00254677" w:rsidRDefault="001D0DE2" w:rsidP="00F92439">
      <w:pPr>
        <w:outlineLvl w:val="0"/>
        <w:rPr>
          <w:rFonts w:ascii="Times New Roman" w:hAnsi="Times New Roman"/>
          <w:sz w:val="20"/>
          <w:szCs w:val="20"/>
        </w:rPr>
      </w:pPr>
    </w:p>
    <w:p w:rsidR="001D0DE2" w:rsidRPr="00254677" w:rsidRDefault="001D0DE2">
      <w:pPr>
        <w:rPr>
          <w:rFonts w:ascii="Times New Roman" w:hAnsi="Times New Roman"/>
          <w:sz w:val="20"/>
          <w:szCs w:val="20"/>
        </w:rPr>
      </w:pPr>
    </w:p>
    <w:p w:rsidR="001D0DE2" w:rsidRPr="00254677" w:rsidRDefault="001D0DE2">
      <w:pPr>
        <w:rPr>
          <w:rStyle w:val="FontStyle32"/>
          <w:rFonts w:ascii="Times New Roman" w:hAnsi="Times New Roman" w:cs="Times New Roman"/>
          <w:b/>
          <w:sz w:val="20"/>
          <w:szCs w:val="20"/>
        </w:rPr>
      </w:pPr>
      <w:r w:rsidRPr="00254677">
        <w:rPr>
          <w:rFonts w:ascii="Times New Roman" w:hAnsi="Times New Roman"/>
          <w:b/>
          <w:sz w:val="20"/>
          <w:szCs w:val="20"/>
        </w:rPr>
        <w:t xml:space="preserve">6. </w:t>
      </w:r>
      <w:r w:rsidRPr="00254677">
        <w:rPr>
          <w:rStyle w:val="FontStyle32"/>
          <w:rFonts w:ascii="Times New Roman" w:hAnsi="Times New Roman" w:cs="Times New Roman"/>
          <w:b/>
          <w:sz w:val="20"/>
          <w:szCs w:val="20"/>
        </w:rPr>
        <w:t>Выполнение требований к развивающей предметно-пространственной среде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6521"/>
        <w:gridCol w:w="2233"/>
      </w:tblGrid>
      <w:tr w:rsidR="001D0DE2" w:rsidRPr="00254677" w:rsidTr="00532FEC">
        <w:tc>
          <w:tcPr>
            <w:tcW w:w="817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2"/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материалов, оборудования и инвентаря для развития детей дошкольного возраста, охраны и укрепления их здоровья, учета возрастных особенностей и коррекции недостатков их развития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Организованная предметная развивающая среда групп соответствует общим принципам построения. В каждой группе учитывается принцип  мобильности, трансформируемости и вариативности развивающей среды (возможность изменения, построения среды детьми).</w:t>
            </w:r>
          </w:p>
        </w:tc>
      </w:tr>
      <w:tr w:rsidR="001D0DE2" w:rsidRPr="00254677" w:rsidTr="00532FEC">
        <w:tc>
          <w:tcPr>
            <w:tcW w:w="817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21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2"/>
                <w:rFonts w:ascii="Times New Roman" w:hAnsi="Times New Roman" w:cs="Times New Roman"/>
                <w:sz w:val="20"/>
                <w:szCs w:val="20"/>
                <w:lang w:eastAsia="ru-RU"/>
              </w:rPr>
              <w:t>Возможность общения и совместной деятельности детей и взрослых (в том числе детой разного возраста), во</w:t>
            </w:r>
            <w:r w:rsidRPr="00254677">
              <w:rPr>
                <w:rStyle w:val="FontStyle32"/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54677">
              <w:rPr>
                <w:rStyle w:val="FontStyle26"/>
                <w:rFonts w:ascii="Times New Roman" w:hAnsi="Times New Roman" w:cs="Times New Roman"/>
                <w:b w:val="0"/>
                <w:i w:val="0"/>
                <w:sz w:val="20"/>
                <w:szCs w:val="20"/>
                <w:lang w:eastAsia="ru-RU"/>
              </w:rPr>
              <w:t xml:space="preserve">всей группе и в </w:t>
            </w:r>
            <w:r w:rsidRPr="00254677">
              <w:rPr>
                <w:rStyle w:val="FontStyle27"/>
                <w:b w:val="0"/>
                <w:sz w:val="20"/>
                <w:szCs w:val="20"/>
                <w:lang w:eastAsia="ru-RU"/>
              </w:rPr>
              <w:t>малых группах</w:t>
            </w:r>
            <w:r w:rsidRPr="00254677">
              <w:rPr>
                <w:rStyle w:val="FontStyle27"/>
                <w:b w:val="0"/>
                <w:i/>
                <w:sz w:val="20"/>
                <w:szCs w:val="20"/>
                <w:lang w:eastAsia="ru-RU"/>
              </w:rPr>
              <w:t xml:space="preserve">, </w:t>
            </w:r>
            <w:r w:rsidRPr="00254677">
              <w:rPr>
                <w:rStyle w:val="FontStyle26"/>
                <w:rFonts w:ascii="Times New Roman" w:hAnsi="Times New Roman" w:cs="Times New Roman"/>
                <w:b w:val="0"/>
                <w:i w:val="0"/>
                <w:sz w:val="20"/>
                <w:szCs w:val="20"/>
                <w:lang w:eastAsia="ru-RU"/>
              </w:rPr>
              <w:t>двигательной активности детей, я также возможности для уединения.</w:t>
            </w:r>
            <w:r w:rsidRPr="00254677">
              <w:rPr>
                <w:rStyle w:val="FontStyle26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Зонирование, оборудование для всех видов деятельности</w:t>
            </w:r>
          </w:p>
        </w:tc>
      </w:tr>
      <w:tr w:rsidR="001D0DE2" w:rsidRPr="00254677" w:rsidTr="00532FEC">
        <w:tc>
          <w:tcPr>
            <w:tcW w:w="817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21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Учет национально-культурных, климатических условий, в которых осуществляется  образовательная деятельность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Учет национально – культурных условий</w:t>
            </w:r>
          </w:p>
        </w:tc>
      </w:tr>
      <w:tr w:rsidR="001D0DE2" w:rsidRPr="00254677" w:rsidTr="00532FEC">
        <w:tc>
          <w:tcPr>
            <w:tcW w:w="817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1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2"/>
                <w:rFonts w:ascii="Times New Roman" w:hAnsi="Times New Roman" w:cs="Times New Roman"/>
                <w:sz w:val="20"/>
                <w:szCs w:val="20"/>
                <w:lang w:eastAsia="ru-RU"/>
              </w:rPr>
              <w:t>Насыщенность среды: оснащено средствам» обучения и воспитания (в том числе техническими)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Учебно – методический комплект</w:t>
            </w:r>
          </w:p>
        </w:tc>
      </w:tr>
      <w:tr w:rsidR="001D0DE2" w:rsidRPr="00254677" w:rsidTr="00532FEC">
        <w:tc>
          <w:tcPr>
            <w:tcW w:w="817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1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2"/>
                <w:rFonts w:ascii="Times New Roman" w:hAnsi="Times New Roman" w:cs="Times New Roman"/>
                <w:sz w:val="20"/>
                <w:szCs w:val="20"/>
                <w:lang w:eastAsia="ru-RU"/>
              </w:rPr>
              <w:t>Среда   обеспечивает   игровую,   познавательную,    исследовательскую   и   творческую   активность</w:t>
            </w:r>
            <w:r w:rsidRPr="00254677">
              <w:rPr>
                <w:rStyle w:val="FontStyle36"/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254677">
              <w:rPr>
                <w:rStyle w:val="FontStyle36"/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54677">
              <w:rPr>
                <w:rStyle w:val="FontStyle32"/>
                <w:rFonts w:ascii="Times New Roman" w:hAnsi="Times New Roman" w:cs="Times New Roman"/>
                <w:sz w:val="20"/>
                <w:szCs w:val="20"/>
                <w:lang w:eastAsia="ru-RU"/>
              </w:rPr>
              <w:t>экспериментирование   с   доступными   детям   материалами,  двигательную   активность,   эмоциональное благополучие детей, возможность самовыражения детей</w:t>
            </w:r>
            <w:r w:rsidRPr="00254677">
              <w:rPr>
                <w:rStyle w:val="FontStyle32"/>
                <w:rFonts w:ascii="Times New Roman" w:hAnsi="Times New Roman" w:cs="Times New Roman"/>
                <w:sz w:val="20"/>
                <w:szCs w:val="20"/>
                <w:u w:val="single"/>
                <w:lang w:eastAsia="ru-RU"/>
              </w:rPr>
              <w:t>.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Подбор материалов для уголков</w:t>
            </w:r>
          </w:p>
        </w:tc>
      </w:tr>
      <w:tr w:rsidR="001D0DE2" w:rsidRPr="00254677" w:rsidTr="00532FEC">
        <w:tc>
          <w:tcPr>
            <w:tcW w:w="817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21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2"/>
                <w:rFonts w:ascii="Times New Roman" w:hAnsi="Times New Roman" w:cs="Times New Roman"/>
                <w:sz w:val="20"/>
                <w:szCs w:val="20"/>
                <w:lang w:eastAsia="ru-RU"/>
              </w:rPr>
              <w:t>Трансформируемость пространства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Маркеры игрового пространства ( ширмы)</w:t>
            </w:r>
          </w:p>
        </w:tc>
      </w:tr>
      <w:tr w:rsidR="001D0DE2" w:rsidRPr="00254677" w:rsidTr="00532FEC">
        <w:tc>
          <w:tcPr>
            <w:tcW w:w="817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21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7"/>
                <w:sz w:val="20"/>
                <w:szCs w:val="20"/>
                <w:lang w:eastAsia="ru-RU"/>
              </w:rPr>
              <w:t>Полифункциональность материалов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Активно используются различные составляющие предметной среды</w:t>
            </w:r>
          </w:p>
        </w:tc>
      </w:tr>
      <w:tr w:rsidR="001D0DE2" w:rsidRPr="00254677" w:rsidTr="00532FEC">
        <w:tc>
          <w:tcPr>
            <w:tcW w:w="817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21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7"/>
                <w:sz w:val="20"/>
                <w:szCs w:val="20"/>
              </w:rPr>
              <w:t>Вариативность среды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Сменяемость игрового материала</w:t>
            </w:r>
          </w:p>
        </w:tc>
      </w:tr>
      <w:tr w:rsidR="001D0DE2" w:rsidRPr="00254677" w:rsidTr="00532FEC">
        <w:tc>
          <w:tcPr>
            <w:tcW w:w="817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21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Доступность среды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Свобода выбора детей</w:t>
            </w:r>
          </w:p>
        </w:tc>
      </w:tr>
      <w:tr w:rsidR="001D0DE2" w:rsidRPr="00254677" w:rsidTr="00532FEC">
        <w:tc>
          <w:tcPr>
            <w:tcW w:w="817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21" w:type="dxa"/>
          </w:tcPr>
          <w:p w:rsidR="001D0DE2" w:rsidRPr="00254677" w:rsidRDefault="001D0DE2" w:rsidP="00532FEC">
            <w:pPr>
              <w:spacing w:after="0"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2"/>
                <w:rFonts w:ascii="Times New Roman" w:hAnsi="Times New Roman" w:cs="Times New Roman"/>
                <w:sz w:val="20"/>
                <w:szCs w:val="20"/>
                <w:lang w:eastAsia="ru-RU"/>
              </w:rPr>
              <w:t>Безопасность предметно-пространственной среды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2"/>
                <w:rFonts w:ascii="Times New Roman" w:hAnsi="Times New Roman" w:cs="Times New Roman"/>
                <w:sz w:val="20"/>
                <w:szCs w:val="20"/>
                <w:lang w:eastAsia="ru-RU"/>
              </w:rPr>
              <w:t>- надежность и безопасности использования всех элементов предметно-пространственной среды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2"/>
                <w:rFonts w:ascii="Times New Roman" w:hAnsi="Times New Roman" w:cs="Times New Roman"/>
                <w:sz w:val="20"/>
                <w:szCs w:val="20"/>
                <w:lang w:eastAsia="ru-RU"/>
              </w:rPr>
              <w:t>- уровень освещенности в групповых помещениях и др,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2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наличие маркировки мебели и </w:t>
            </w:r>
            <w:r w:rsidRPr="00254677">
              <w:rPr>
                <w:rStyle w:val="FontStyle31"/>
                <w:sz w:val="20"/>
                <w:szCs w:val="20"/>
                <w:lang w:eastAsia="ru-RU"/>
              </w:rPr>
              <w:t xml:space="preserve">% </w:t>
            </w:r>
            <w:r w:rsidRPr="00254677">
              <w:rPr>
                <w:rStyle w:val="FontStyle32"/>
                <w:rFonts w:ascii="Times New Roman" w:hAnsi="Times New Roman" w:cs="Times New Roman"/>
                <w:sz w:val="20"/>
                <w:szCs w:val="20"/>
                <w:lang w:eastAsia="ru-RU"/>
              </w:rPr>
              <w:t>детей, рассаженные в соответствие с ростом: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2"/>
                <w:rFonts w:ascii="Times New Roman" w:hAnsi="Times New Roman" w:cs="Times New Roman"/>
                <w:sz w:val="20"/>
                <w:szCs w:val="20"/>
                <w:lang w:eastAsia="ru-RU"/>
              </w:rPr>
              <w:t>- соблюдение температурного режима и режима проветривания;</w:t>
            </w:r>
          </w:p>
          <w:p w:rsidR="001D0DE2" w:rsidRPr="00254677" w:rsidRDefault="001D0DE2" w:rsidP="00532FEC">
            <w:pPr>
              <w:spacing w:after="0"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677">
              <w:rPr>
                <w:rStyle w:val="FontStyle32"/>
                <w:rFonts w:ascii="Times New Roman" w:hAnsi="Times New Roman" w:cs="Times New Roman"/>
                <w:sz w:val="20"/>
                <w:szCs w:val="20"/>
                <w:lang w:eastAsia="ru-RU"/>
              </w:rPr>
              <w:t>- соблюдение гигиенических требований к проведению занятий физкультурной, закаливанию;</w:t>
            </w:r>
          </w:p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Соблюдается</w:t>
            </w:r>
          </w:p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В результате проведения инструментальных измерений искусственного освещение установлено соответствие требованиям.</w:t>
            </w:r>
          </w:p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Маркировка мебели и соблюдение температурного режима соблюдается</w:t>
            </w:r>
          </w:p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D0DE2" w:rsidRPr="00254677" w:rsidRDefault="001D0DE2">
      <w:pPr>
        <w:rPr>
          <w:rFonts w:ascii="Times New Roman" w:hAnsi="Times New Roman"/>
          <w:sz w:val="20"/>
          <w:szCs w:val="20"/>
        </w:rPr>
      </w:pPr>
    </w:p>
    <w:p w:rsidR="001D0DE2" w:rsidRPr="00254677" w:rsidRDefault="001D0DE2" w:rsidP="00D545B2">
      <w:pPr>
        <w:outlineLvl w:val="0"/>
        <w:rPr>
          <w:rFonts w:ascii="Times New Roman" w:hAnsi="Times New Roman"/>
          <w:sz w:val="20"/>
          <w:szCs w:val="20"/>
        </w:rPr>
      </w:pPr>
      <w:r w:rsidRPr="00254677">
        <w:rPr>
          <w:rFonts w:ascii="Times New Roman" w:hAnsi="Times New Roman"/>
          <w:sz w:val="20"/>
          <w:szCs w:val="20"/>
        </w:rPr>
        <w:t>Выводы:</w:t>
      </w:r>
      <w:r w:rsidRPr="00254677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наполнить и обновить предметно-развивающую среду, необходимую для   разностороннего развития детей, отвечающей принципу целостности образовательного процесса.</w:t>
      </w:r>
    </w:p>
    <w:p w:rsidR="001D0DE2" w:rsidRPr="00254677" w:rsidRDefault="001D0DE2">
      <w:pPr>
        <w:rPr>
          <w:rStyle w:val="FontStyle32"/>
          <w:rFonts w:ascii="Times New Roman" w:hAnsi="Times New Roman" w:cs="Times New Roman"/>
          <w:b/>
          <w:sz w:val="20"/>
          <w:szCs w:val="20"/>
        </w:rPr>
      </w:pPr>
      <w:r w:rsidRPr="00254677">
        <w:rPr>
          <w:rFonts w:ascii="Times New Roman" w:hAnsi="Times New Roman"/>
          <w:b/>
          <w:sz w:val="20"/>
          <w:szCs w:val="20"/>
        </w:rPr>
        <w:t xml:space="preserve">7. </w:t>
      </w:r>
      <w:r w:rsidRPr="00254677">
        <w:rPr>
          <w:rStyle w:val="FontStyle32"/>
          <w:rFonts w:ascii="Times New Roman" w:hAnsi="Times New Roman" w:cs="Times New Roman"/>
          <w:b/>
          <w:sz w:val="20"/>
          <w:szCs w:val="20"/>
        </w:rPr>
        <w:t>Выполнение требований к материально-техническим условиям реализации  ОП ДО</w:t>
      </w:r>
    </w:p>
    <w:p w:rsidR="001D0DE2" w:rsidRPr="00254677" w:rsidRDefault="001D0DE2">
      <w:pPr>
        <w:rPr>
          <w:rStyle w:val="FontStyle32"/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0"/>
        <w:gridCol w:w="6428"/>
        <w:gridCol w:w="2333"/>
      </w:tblGrid>
      <w:tr w:rsidR="001D0DE2" w:rsidRPr="00254677" w:rsidTr="00532FEC">
        <w:tc>
          <w:tcPr>
            <w:tcW w:w="817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</w:tcPr>
          <w:p w:rsidR="001D0DE2" w:rsidRPr="00254677" w:rsidRDefault="001D0DE2" w:rsidP="00532FEC">
            <w:pPr>
              <w:pStyle w:val="Style5"/>
              <w:widowControl/>
              <w:spacing w:line="240" w:lineRule="auto"/>
              <w:rPr>
                <w:bCs/>
                <w:sz w:val="20"/>
                <w:szCs w:val="20"/>
              </w:rPr>
            </w:pPr>
            <w:r w:rsidRPr="00254677">
              <w:rPr>
                <w:rStyle w:val="FontStyle33"/>
                <w:b w:val="0"/>
                <w:sz w:val="20"/>
                <w:szCs w:val="20"/>
              </w:rPr>
              <w:t xml:space="preserve">Соответствие </w:t>
            </w:r>
            <w:r w:rsidRPr="00254677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санитарно-эпидемиологическим правилам и </w:t>
            </w:r>
            <w:r w:rsidRPr="00254677">
              <w:rPr>
                <w:rStyle w:val="FontStyle33"/>
                <w:b w:val="0"/>
                <w:sz w:val="20"/>
                <w:szCs w:val="20"/>
              </w:rPr>
              <w:t>нормативам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Соответствует. Акт готовности дошкольного образовательного учреждения от  5 августа 2013 года</w:t>
            </w:r>
          </w:p>
        </w:tc>
      </w:tr>
      <w:tr w:rsidR="001D0DE2" w:rsidRPr="00254677" w:rsidTr="00532FEC">
        <w:tc>
          <w:tcPr>
            <w:tcW w:w="817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521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 к требованиям к водоснабжению, канализации, отоплению и вентиляции зданий (помещения)</w:t>
            </w:r>
          </w:p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организации (группы)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Соответствует.Протокол лабораторных исследований № 11 от 20.01.2012 года. Протокол контроля микроклимата № 1 от 20.01.2012 года</w:t>
            </w:r>
          </w:p>
        </w:tc>
      </w:tr>
      <w:tr w:rsidR="001D0DE2" w:rsidRPr="00254677" w:rsidTr="00532FEC">
        <w:tc>
          <w:tcPr>
            <w:tcW w:w="817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521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 требованиям к набору и площадям образовательных помещений, их отделке и оборудованию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Соответствует</w:t>
            </w:r>
          </w:p>
        </w:tc>
      </w:tr>
      <w:tr w:rsidR="001D0DE2" w:rsidRPr="00254677" w:rsidTr="00532FEC">
        <w:tc>
          <w:tcPr>
            <w:tcW w:w="817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6521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 требованиям к искусственному и естественному  освещению образовательных помещений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Соответствует. Протокол измерений искусственной освещенности № 1 от 19.01.2012 года</w:t>
            </w:r>
          </w:p>
        </w:tc>
      </w:tr>
      <w:tr w:rsidR="001D0DE2" w:rsidRPr="00254677" w:rsidTr="00532FEC">
        <w:tc>
          <w:tcPr>
            <w:tcW w:w="817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6521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 требованиям к санитарному состоянию и содержанию  помещений</w:t>
            </w:r>
          </w:p>
        </w:tc>
        <w:tc>
          <w:tcPr>
            <w:tcW w:w="2233" w:type="dxa"/>
          </w:tcPr>
          <w:p w:rsidR="001D0DE2" w:rsidRPr="00254677" w:rsidRDefault="001D0DE2" w:rsidP="00275564">
            <w:pPr>
              <w:spacing w:before="180" w:after="18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Требования к санитарному состоянию выполняются  согласно нормативам и правилам СанПин.</w:t>
            </w:r>
          </w:p>
          <w:p w:rsidR="001D0DE2" w:rsidRPr="00254677" w:rsidRDefault="001D0DE2" w:rsidP="00275564">
            <w:pPr>
              <w:spacing w:before="180" w:after="18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подоконников) и часто загрязняющихся поверхностей (ручки дверей, шкафов, выключатели, жесткую мебель ).</w:t>
            </w:r>
          </w:p>
          <w:p w:rsidR="001D0DE2" w:rsidRPr="00254677" w:rsidRDefault="001D0DE2" w:rsidP="00275564">
            <w:pPr>
              <w:spacing w:before="180" w:after="18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Влажная уборка</w:t>
            </w: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 в спальнях проводится после  дневного сна, в групповых после каждого приема пищи.</w:t>
            </w:r>
          </w:p>
          <w:p w:rsidR="001D0DE2" w:rsidRPr="00254677" w:rsidRDefault="001D0DE2" w:rsidP="00275564">
            <w:pPr>
              <w:spacing w:before="180" w:after="18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      </w:r>
          </w:p>
          <w:p w:rsidR="001D0DE2" w:rsidRPr="00254677" w:rsidRDefault="001D0DE2" w:rsidP="00275564">
            <w:pPr>
              <w:spacing w:before="180" w:after="18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Игрушки моют в специально выделенных, промаркированных емкостях.</w:t>
            </w:r>
          </w:p>
          <w:p w:rsidR="001D0DE2" w:rsidRPr="00254677" w:rsidRDefault="001D0DE2" w:rsidP="00275564">
            <w:pPr>
              <w:spacing w:before="180" w:after="18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 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 </w:t>
            </w:r>
          </w:p>
          <w:p w:rsidR="001D0DE2" w:rsidRPr="00254677" w:rsidRDefault="001D0DE2" w:rsidP="00275564">
            <w:pPr>
              <w:spacing w:before="180" w:after="18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Pr="00254677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Генеральная уборка всех помещений</w:t>
            </w: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 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      </w:r>
          </w:p>
          <w:p w:rsidR="001D0DE2" w:rsidRPr="00254677" w:rsidRDefault="001D0DE2" w:rsidP="00275564">
            <w:pPr>
              <w:spacing w:before="180" w:after="18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Приобретенные игрушки</w:t>
            </w: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 (за исключением мягконабивных) перед поступлением в групповые моются проточной водой (температура 37 С) с мылом, моющим средством, безвредным для здоровья детей, и затем высушивают на воздухе.</w:t>
            </w:r>
          </w:p>
          <w:p w:rsidR="001D0DE2" w:rsidRPr="00254677" w:rsidRDefault="001D0DE2" w:rsidP="00275564">
            <w:pPr>
              <w:spacing w:before="180" w:after="18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Игрушки, которые не подлежат влажной обработке (мытью, стирке), используются только в качестве дидактического материала.</w:t>
            </w:r>
          </w:p>
          <w:p w:rsidR="001D0DE2" w:rsidRPr="00254677" w:rsidRDefault="001D0DE2" w:rsidP="00275564">
            <w:pPr>
              <w:spacing w:before="180" w:after="18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Игрушки моются ежедневно в конце дня</w:t>
            </w: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. Кукольная одежда стирается по мере загрязнения с использованием детского мыла и проглаживается.</w:t>
            </w:r>
            <w:r w:rsidRPr="00254677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Смена постельного белья, полотенец</w:t>
            </w: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 проводится по мере загрязнения, но не реже одного раза в неделю. Все белье маркируется.</w:t>
            </w:r>
          </w:p>
          <w:p w:rsidR="001D0DE2" w:rsidRPr="00254677" w:rsidRDefault="001D0DE2" w:rsidP="002755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Постельное белье, кроме наволочек, маркируется у ножного края.    </w:t>
            </w:r>
            <w:r w:rsidRPr="00254677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Постельные принадлежности</w:t>
            </w: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  В учреждении  проводиться мероприятия, исключающие проникновение насекомых и грызунов. При их обнаружении в течение суток  организуются и проводятся  мероприятия по дезинсекции и дератизации в соответствии с требованиями к проведению дезинфекционных и дератизационных мероприятий.</w:t>
            </w:r>
          </w:p>
        </w:tc>
      </w:tr>
      <w:tr w:rsidR="001D0DE2" w:rsidRPr="00254677" w:rsidTr="00532FEC">
        <w:tc>
          <w:tcPr>
            <w:tcW w:w="817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6521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 требованиям к оснащению  помещений для качественного питания воспитанников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Соответствует. Утверждено 10-дневное меню ( приказ №74 А от 04.09.2013 года</w:t>
            </w:r>
          </w:p>
          <w:p w:rsidR="001D0DE2" w:rsidRPr="00254677" w:rsidRDefault="001D0DE2" w:rsidP="00275564">
            <w:pPr>
              <w:spacing w:before="180" w:after="18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Пищеблок  оборудован всем необходимым технологическим, холодильным и моечным оборудованием. Все технологическое и холодильное оборудование  исправно.</w:t>
            </w:r>
          </w:p>
          <w:p w:rsidR="001D0DE2" w:rsidRPr="00254677" w:rsidRDefault="001D0DE2" w:rsidP="00275564">
            <w:pPr>
              <w:spacing w:before="180" w:after="18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Весь кухонный инвентарь и кухонная посуда имеет  маркировку для сырых и готовых пищевых продуктов. При работе технологического оборудования  исключена возможность контакта пищевого сырья и готовых к употреблению продуктов.</w:t>
            </w:r>
          </w:p>
          <w:p w:rsidR="001D0DE2" w:rsidRPr="00254677" w:rsidRDefault="001D0DE2" w:rsidP="00275564">
            <w:pPr>
              <w:spacing w:before="180" w:after="18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 Производственное оборудование, разделочный инвентарь и посуда  отвечает  требованиям СанПин 2.4.1.3049-13- пункт8</w:t>
            </w:r>
          </w:p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D0DE2" w:rsidRPr="00254677" w:rsidTr="00532FEC">
        <w:tc>
          <w:tcPr>
            <w:tcW w:w="817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21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 требованиям к правилам пожарной безопасности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Имеются предписания:</w:t>
            </w:r>
          </w:p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1.Не во всех помещениях вывешены таблички с номерами телефона для вызова пожарной охраны.</w:t>
            </w:r>
          </w:p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2.Не все огнетушители имеют порядковый номер, нанесенный на корпус белой краской.</w:t>
            </w:r>
          </w:p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3.На дверях не обозначена категория по взрывопожарной опасности.</w:t>
            </w:r>
          </w:p>
        </w:tc>
      </w:tr>
      <w:tr w:rsidR="001D0DE2" w:rsidRPr="00254677" w:rsidTr="00532FEC">
        <w:tc>
          <w:tcPr>
            <w:tcW w:w="817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521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 средств обучения и воспитания возрасту и индивидуальным особенностям детей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</w:t>
            </w:r>
          </w:p>
        </w:tc>
      </w:tr>
      <w:tr w:rsidR="001D0DE2" w:rsidRPr="00254677" w:rsidTr="00532FEC">
        <w:tc>
          <w:tcPr>
            <w:tcW w:w="817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521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Оснащенность помещений развивающей предметно-пространственной средой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Оснащены</w:t>
            </w:r>
          </w:p>
        </w:tc>
      </w:tr>
      <w:tr w:rsidR="001D0DE2" w:rsidRPr="00254677" w:rsidTr="00532FEC">
        <w:tc>
          <w:tcPr>
            <w:tcW w:w="817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6521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Наличие УМК, оборудования и оснащения (предметов), необходимых для материально-технического обеспечения программы</w:t>
            </w:r>
          </w:p>
        </w:tc>
        <w:tc>
          <w:tcPr>
            <w:tcW w:w="2233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Учебно – методический комплект соответствует программе под редакцией М.А.Васильевой</w:t>
            </w:r>
          </w:p>
        </w:tc>
      </w:tr>
    </w:tbl>
    <w:p w:rsidR="001D0DE2" w:rsidRPr="00254677" w:rsidRDefault="001D0DE2" w:rsidP="00275564">
      <w:pPr>
        <w:shd w:val="clear" w:color="auto" w:fill="FFFFFF"/>
        <w:spacing w:before="180" w:after="18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54677">
        <w:rPr>
          <w:rFonts w:ascii="Times New Roman" w:hAnsi="Times New Roman"/>
          <w:sz w:val="20"/>
          <w:szCs w:val="20"/>
        </w:rPr>
        <w:t>Выводы:</w:t>
      </w:r>
      <w:r w:rsidRPr="00254677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Развивающая предметно-пространственная среда в дошкольном учреждении обеспечивает максимальную реализацию образовательного потенциала пространства и материалов, оборудования и инвентаря для развития детей дошкольного возраста, а также охраны и укрепления их здоровья. Необходимо продолжать пополнять и обновлять  среду с учетом принципов: полифункциональности и вариативности, оснащать средствами обучения (в том числе техническими), соответствующими материалами: игровым, спортивным, оздоровительным оборудованием, инвентарём. </w:t>
      </w:r>
    </w:p>
    <w:p w:rsidR="001D0DE2" w:rsidRPr="00254677" w:rsidRDefault="001D0DE2" w:rsidP="00275564">
      <w:pPr>
        <w:shd w:val="clear" w:color="auto" w:fill="FFFFFF"/>
        <w:spacing w:before="180" w:after="180" w:line="240" w:lineRule="auto"/>
        <w:rPr>
          <w:rFonts w:ascii="Times New Roman" w:hAnsi="Times New Roman"/>
          <w:sz w:val="20"/>
          <w:szCs w:val="20"/>
        </w:rPr>
      </w:pPr>
    </w:p>
    <w:p w:rsidR="001D0DE2" w:rsidRPr="00254677" w:rsidRDefault="001D0DE2" w:rsidP="00BE1D00">
      <w:pPr>
        <w:pStyle w:val="Style22"/>
        <w:widowControl/>
        <w:spacing w:before="158"/>
        <w:jc w:val="both"/>
        <w:rPr>
          <w:rStyle w:val="FontStyle37"/>
          <w:sz w:val="20"/>
          <w:szCs w:val="20"/>
        </w:rPr>
      </w:pPr>
      <w:r w:rsidRPr="00254677">
        <w:rPr>
          <w:sz w:val="20"/>
          <w:szCs w:val="20"/>
        </w:rPr>
        <w:t>8.</w:t>
      </w:r>
      <w:r w:rsidRPr="00254677">
        <w:rPr>
          <w:rStyle w:val="FontStyle40"/>
          <w:sz w:val="20"/>
          <w:szCs w:val="20"/>
        </w:rPr>
        <w:t xml:space="preserve"> </w:t>
      </w:r>
      <w:r w:rsidRPr="00254677">
        <w:rPr>
          <w:rStyle w:val="FontStyle37"/>
          <w:sz w:val="20"/>
          <w:szCs w:val="20"/>
        </w:rPr>
        <w:t>. Выполнений требований к финансовым условиям реализации основной ОП ДО</w:t>
      </w:r>
    </w:p>
    <w:p w:rsidR="001D0DE2" w:rsidRPr="00254677" w:rsidRDefault="001D0DE2" w:rsidP="00BE1D00">
      <w:pPr>
        <w:spacing w:after="134" w:line="1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1"/>
        <w:gridCol w:w="7310"/>
        <w:gridCol w:w="1474"/>
      </w:tblGrid>
      <w:tr w:rsidR="001D0DE2" w:rsidRPr="00254677" w:rsidTr="00D06620">
        <w:tc>
          <w:tcPr>
            <w:tcW w:w="5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D0DE2" w:rsidRPr="00254677" w:rsidRDefault="001D0DE2" w:rsidP="00114590">
            <w:pPr>
              <w:pStyle w:val="Style6"/>
              <w:widowControl/>
              <w:rPr>
                <w:rStyle w:val="FontStyle37"/>
                <w:sz w:val="20"/>
                <w:szCs w:val="20"/>
              </w:rPr>
            </w:pPr>
            <w:r w:rsidRPr="00254677">
              <w:rPr>
                <w:rStyle w:val="FontStyle37"/>
                <w:sz w:val="20"/>
                <w:szCs w:val="20"/>
              </w:rPr>
              <w:t>1</w:t>
            </w:r>
          </w:p>
        </w:tc>
        <w:tc>
          <w:tcPr>
            <w:tcW w:w="73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D0DE2" w:rsidRPr="00254677" w:rsidRDefault="001D0DE2" w:rsidP="00114590">
            <w:pPr>
              <w:pStyle w:val="Style16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Общая сумма сметы на содержание ДОО</w:t>
            </w:r>
          </w:p>
        </w:tc>
        <w:tc>
          <w:tcPr>
            <w:tcW w:w="14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D0DE2" w:rsidRPr="00254677" w:rsidRDefault="001D0DE2" w:rsidP="00114590">
            <w:pPr>
              <w:pStyle w:val="Style12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0DE2" w:rsidRPr="00254677" w:rsidTr="00D9119A">
        <w:tc>
          <w:tcPr>
            <w:tcW w:w="5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D0DE2" w:rsidRPr="00254677" w:rsidRDefault="001D0DE2" w:rsidP="00114590">
            <w:pPr>
              <w:pStyle w:val="Style6"/>
              <w:widowControl/>
              <w:rPr>
                <w:rStyle w:val="FontStyle37"/>
                <w:sz w:val="20"/>
                <w:szCs w:val="20"/>
              </w:rPr>
            </w:pPr>
            <w:r w:rsidRPr="00254677">
              <w:rPr>
                <w:rStyle w:val="FontStyle37"/>
                <w:sz w:val="20"/>
                <w:szCs w:val="20"/>
              </w:rPr>
              <w:t>2</w:t>
            </w:r>
          </w:p>
        </w:tc>
        <w:tc>
          <w:tcPr>
            <w:tcW w:w="73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D0DE2" w:rsidRPr="00254677" w:rsidRDefault="001D0DE2" w:rsidP="00BE1D00">
            <w:pPr>
              <w:pStyle w:val="Style16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Сумма расходов на оплату труда работников, реализующих  ОП ДО</w:t>
            </w:r>
          </w:p>
        </w:tc>
        <w:tc>
          <w:tcPr>
            <w:tcW w:w="14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D0DE2" w:rsidRPr="00254677" w:rsidRDefault="001D0DE2" w:rsidP="00114590">
            <w:pPr>
              <w:pStyle w:val="Style16"/>
              <w:widowControl/>
              <w:rPr>
                <w:rStyle w:val="FontStyle26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2" w:rsidRPr="00254677" w:rsidTr="005D6DC5">
        <w:tc>
          <w:tcPr>
            <w:tcW w:w="5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D0DE2" w:rsidRPr="00254677" w:rsidRDefault="001D0DE2" w:rsidP="00114590">
            <w:pPr>
              <w:pStyle w:val="Style6"/>
              <w:widowControl/>
              <w:rPr>
                <w:rStyle w:val="FontStyle37"/>
                <w:sz w:val="20"/>
                <w:szCs w:val="20"/>
              </w:rPr>
            </w:pPr>
            <w:r w:rsidRPr="00254677">
              <w:rPr>
                <w:rStyle w:val="FontStyle37"/>
                <w:sz w:val="20"/>
                <w:szCs w:val="20"/>
              </w:rPr>
              <w:t>3</w:t>
            </w:r>
          </w:p>
        </w:tc>
        <w:tc>
          <w:tcPr>
            <w:tcW w:w="7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D0DE2" w:rsidRPr="00254677" w:rsidRDefault="001D0DE2" w:rsidP="00AC09A5">
            <w:pPr>
              <w:pStyle w:val="Style16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Общая сумма, полученная от оказания дополнительных платных образовательных услуг.</w:t>
            </w:r>
          </w:p>
        </w:tc>
        <w:tc>
          <w:tcPr>
            <w:tcW w:w="14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D0DE2" w:rsidRPr="00254677" w:rsidRDefault="001D0DE2" w:rsidP="00114590">
            <w:pPr>
              <w:pStyle w:val="Style21"/>
              <w:widowControl/>
              <w:ind w:left="490"/>
              <w:rPr>
                <w:rStyle w:val="FontStyle26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26"/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D0DE2" w:rsidRPr="00254677" w:rsidTr="004526A7">
        <w:tc>
          <w:tcPr>
            <w:tcW w:w="5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D0DE2" w:rsidRPr="00254677" w:rsidRDefault="001D0DE2" w:rsidP="00114590">
            <w:pPr>
              <w:pStyle w:val="Style18"/>
              <w:widowControl/>
              <w:rPr>
                <w:rStyle w:val="FontStyle38"/>
                <w:sz w:val="20"/>
                <w:szCs w:val="20"/>
                <w:vertAlign w:val="superscript"/>
                <w:lang w:eastAsia="en-US"/>
              </w:rPr>
            </w:pPr>
            <w:r w:rsidRPr="00254677">
              <w:rPr>
                <w:rStyle w:val="FontStyle38"/>
                <w:sz w:val="20"/>
                <w:szCs w:val="20"/>
                <w:vertAlign w:val="superscript"/>
                <w:lang w:eastAsia="en-US"/>
              </w:rPr>
              <w:t>4</w:t>
            </w:r>
          </w:p>
        </w:tc>
        <w:tc>
          <w:tcPr>
            <w:tcW w:w="7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D0DE2" w:rsidRPr="00254677" w:rsidRDefault="001D0DE2" w:rsidP="00BE1D00">
            <w:pPr>
              <w:pStyle w:val="Style16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254677">
              <w:rPr>
                <w:rStyle w:val="FontStyle37"/>
                <w:sz w:val="20"/>
                <w:szCs w:val="20"/>
              </w:rPr>
              <w:t xml:space="preserve">Сумма </w:t>
            </w:r>
            <w:r w:rsidRPr="00254677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расходов на дополнительное профессиональное образование руководящих и педагогических  работников </w:t>
            </w:r>
            <w:r w:rsidRPr="00254677">
              <w:rPr>
                <w:rStyle w:val="FontStyle26"/>
                <w:rFonts w:ascii="Times New Roman" w:hAnsi="Times New Roman" w:cs="Times New Roman"/>
                <w:sz w:val="20"/>
                <w:szCs w:val="20"/>
              </w:rPr>
              <w:t xml:space="preserve">(по </w:t>
            </w:r>
            <w:r w:rsidRPr="00254677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профилю  деятельности)                                                                           .</w:t>
            </w:r>
          </w:p>
        </w:tc>
        <w:tc>
          <w:tcPr>
            <w:tcW w:w="14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D0DE2" w:rsidRPr="00254677" w:rsidRDefault="001D0DE2" w:rsidP="00114590">
            <w:pPr>
              <w:pStyle w:val="Style9"/>
              <w:widowControl/>
              <w:ind w:left="494"/>
              <w:rPr>
                <w:rStyle w:val="FontStyle40"/>
                <w:sz w:val="20"/>
                <w:szCs w:val="20"/>
                <w:lang w:eastAsia="en-US"/>
              </w:rPr>
            </w:pPr>
          </w:p>
        </w:tc>
      </w:tr>
      <w:tr w:rsidR="001D0DE2" w:rsidRPr="00254677" w:rsidTr="004526A7">
        <w:tc>
          <w:tcPr>
            <w:tcW w:w="5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D0DE2" w:rsidRPr="00254677" w:rsidRDefault="001D0DE2" w:rsidP="00114590">
            <w:pPr>
              <w:pStyle w:val="Style18"/>
              <w:widowControl/>
              <w:rPr>
                <w:rStyle w:val="FontStyle38"/>
                <w:sz w:val="20"/>
                <w:szCs w:val="20"/>
                <w:vertAlign w:val="superscript"/>
                <w:lang w:eastAsia="en-US"/>
              </w:rPr>
            </w:pPr>
            <w:r w:rsidRPr="00254677">
              <w:rPr>
                <w:rStyle w:val="FontStyle38"/>
                <w:sz w:val="20"/>
                <w:szCs w:val="20"/>
                <w:vertAlign w:val="superscript"/>
                <w:lang w:eastAsia="en-US"/>
              </w:rPr>
              <w:t>5.</w:t>
            </w:r>
          </w:p>
        </w:tc>
        <w:tc>
          <w:tcPr>
            <w:tcW w:w="7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D0DE2" w:rsidRPr="00254677" w:rsidRDefault="001D0DE2" w:rsidP="00BE1D00">
            <w:pPr>
              <w:pStyle w:val="Style16"/>
              <w:widowControl/>
              <w:rPr>
                <w:rStyle w:val="FontStyle37"/>
                <w:sz w:val="20"/>
                <w:szCs w:val="20"/>
              </w:rPr>
            </w:pPr>
            <w:r w:rsidRPr="00254677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Иные исходы, связанные с реализацией  ОП ДО                                           </w:t>
            </w:r>
          </w:p>
        </w:tc>
        <w:tc>
          <w:tcPr>
            <w:tcW w:w="14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D0DE2" w:rsidRPr="00254677" w:rsidRDefault="001D0DE2" w:rsidP="00114590">
            <w:pPr>
              <w:pStyle w:val="Style9"/>
              <w:widowControl/>
              <w:ind w:left="494"/>
              <w:rPr>
                <w:rStyle w:val="FontStyle40"/>
                <w:sz w:val="20"/>
                <w:szCs w:val="20"/>
                <w:lang w:eastAsia="en-US"/>
              </w:rPr>
            </w:pPr>
          </w:p>
        </w:tc>
      </w:tr>
    </w:tbl>
    <w:p w:rsidR="001D0DE2" w:rsidRPr="00254677" w:rsidRDefault="001D0DE2">
      <w:pPr>
        <w:rPr>
          <w:rFonts w:ascii="Times New Roman" w:hAnsi="Times New Roman"/>
          <w:sz w:val="20"/>
          <w:szCs w:val="20"/>
        </w:rPr>
      </w:pPr>
    </w:p>
    <w:p w:rsidR="001D0DE2" w:rsidRPr="00254677" w:rsidRDefault="001D0DE2">
      <w:pPr>
        <w:rPr>
          <w:rFonts w:ascii="Times New Roman" w:hAnsi="Times New Roman"/>
          <w:sz w:val="20"/>
          <w:szCs w:val="20"/>
        </w:rPr>
      </w:pPr>
      <w:r w:rsidRPr="00254677">
        <w:rPr>
          <w:rFonts w:ascii="Times New Roman" w:hAnsi="Times New Roman"/>
          <w:sz w:val="20"/>
          <w:szCs w:val="20"/>
        </w:rPr>
        <w:t>Выводы:</w:t>
      </w:r>
    </w:p>
    <w:p w:rsidR="001D0DE2" w:rsidRPr="00254677" w:rsidRDefault="001D0DE2">
      <w:pPr>
        <w:rPr>
          <w:rFonts w:ascii="Times New Roman" w:hAnsi="Times New Roman"/>
          <w:sz w:val="20"/>
          <w:szCs w:val="20"/>
        </w:rPr>
      </w:pPr>
    </w:p>
    <w:p w:rsidR="001D0DE2" w:rsidRPr="00254677" w:rsidRDefault="001D0DE2">
      <w:pPr>
        <w:rPr>
          <w:rFonts w:ascii="Times New Roman" w:hAnsi="Times New Roman"/>
          <w:sz w:val="20"/>
          <w:szCs w:val="20"/>
        </w:rPr>
      </w:pPr>
    </w:p>
    <w:p w:rsidR="001D0DE2" w:rsidRPr="00254677" w:rsidRDefault="001D0DE2">
      <w:pPr>
        <w:rPr>
          <w:rFonts w:ascii="Times New Roman" w:hAnsi="Times New Roman"/>
          <w:sz w:val="20"/>
          <w:szCs w:val="20"/>
        </w:rPr>
      </w:pPr>
    </w:p>
    <w:p w:rsidR="001D0DE2" w:rsidRPr="00254677" w:rsidRDefault="001D0DE2">
      <w:pPr>
        <w:rPr>
          <w:rFonts w:ascii="Times New Roman" w:hAnsi="Times New Roman"/>
          <w:b/>
          <w:sz w:val="20"/>
          <w:szCs w:val="20"/>
        </w:rPr>
      </w:pPr>
      <w:r w:rsidRPr="00254677">
        <w:rPr>
          <w:rFonts w:ascii="Times New Roman" w:hAnsi="Times New Roman"/>
          <w:b/>
          <w:sz w:val="20"/>
          <w:szCs w:val="20"/>
        </w:rPr>
        <w:t>9. Результаты реализации ОП ДО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7"/>
        <w:gridCol w:w="7226"/>
        <w:gridCol w:w="1678"/>
      </w:tblGrid>
      <w:tr w:rsidR="001D0DE2" w:rsidRPr="00254677" w:rsidTr="00532FEC">
        <w:tc>
          <w:tcPr>
            <w:tcW w:w="67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371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54677">
              <w:rPr>
                <w:rStyle w:val="FontStyle32"/>
                <w:rFonts w:ascii="Times New Roman" w:hAnsi="Times New Roman" w:cs="Times New Roman"/>
                <w:sz w:val="20"/>
                <w:szCs w:val="20"/>
                <w:lang w:eastAsia="ru-RU"/>
              </w:rPr>
              <w:t>Результаты изучения развития интегративных качеств личности детей и развития ребенка в процессе освоения  дошкольных образовательных  областей в соответствии с ООП ДО (на основе данных мониторинга ФГП</w:t>
            </w:r>
          </w:p>
        </w:tc>
        <w:tc>
          <w:tcPr>
            <w:tcW w:w="1525" w:type="dxa"/>
          </w:tcPr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Проводится мониторинг результатов освоения программы.</w:t>
            </w:r>
          </w:p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Средний показатель по ДОУ образовательных областей- 74 %. Высокий – 36%</w:t>
            </w:r>
          </w:p>
          <w:p w:rsidR="001D0DE2" w:rsidRPr="00254677" w:rsidRDefault="001D0DE2" w:rsidP="00532F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4677">
              <w:rPr>
                <w:rFonts w:ascii="Times New Roman" w:hAnsi="Times New Roman"/>
                <w:sz w:val="20"/>
                <w:szCs w:val="20"/>
                <w:lang w:eastAsia="ru-RU"/>
              </w:rPr>
              <w:t>Средний – 64 %</w:t>
            </w:r>
          </w:p>
        </w:tc>
      </w:tr>
    </w:tbl>
    <w:p w:rsidR="001D0DE2" w:rsidRPr="00254677" w:rsidRDefault="001D0DE2">
      <w:pPr>
        <w:rPr>
          <w:rFonts w:ascii="Times New Roman" w:hAnsi="Times New Roman"/>
          <w:sz w:val="20"/>
          <w:szCs w:val="20"/>
        </w:rPr>
      </w:pPr>
    </w:p>
    <w:p w:rsidR="001D0DE2" w:rsidRPr="00254677" w:rsidRDefault="001D0DE2">
      <w:pPr>
        <w:rPr>
          <w:rFonts w:ascii="Times New Roman" w:hAnsi="Times New Roman"/>
          <w:sz w:val="20"/>
          <w:szCs w:val="20"/>
        </w:rPr>
      </w:pPr>
      <w:r w:rsidRPr="00254677">
        <w:rPr>
          <w:rFonts w:ascii="Times New Roman" w:hAnsi="Times New Roman"/>
          <w:sz w:val="20"/>
          <w:szCs w:val="20"/>
        </w:rPr>
        <w:t>Выводы:</w:t>
      </w:r>
      <w:r w:rsidRPr="00254677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Уровень овладения детьми навыками и умения по образовательным областям по сравнению с прошлым годом повысился на 2%, в результате того, что ведется весь воспитательно-образовательный процесс в системе, а также  данная система мониторинга,   позволяет оперативно выделять детей с проблемами в развитии и оперативно осуществлять психолого-методическую поддержку педагогов.</w:t>
      </w:r>
    </w:p>
    <w:sectPr w:rsidR="001D0DE2" w:rsidRPr="00254677" w:rsidSect="00D92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43C4FF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225"/>
        <w:lvlJc w:val="left"/>
        <w:rPr>
          <w:rFonts w:ascii="Sylfaen" w:hAnsi="Sylfae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26"/>
        <w:lvlJc w:val="left"/>
        <w:rPr>
          <w:rFonts w:ascii="Sylfaen" w:hAnsi="Sylfae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30"/>
        <w:lvlJc w:val="left"/>
        <w:rPr>
          <w:rFonts w:ascii="Sylfaen" w:hAnsi="Sylfae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25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66C1"/>
    <w:rsid w:val="00002BD1"/>
    <w:rsid w:val="000E20DB"/>
    <w:rsid w:val="00114590"/>
    <w:rsid w:val="00165E1A"/>
    <w:rsid w:val="001766C1"/>
    <w:rsid w:val="001D0DE2"/>
    <w:rsid w:val="0020598B"/>
    <w:rsid w:val="00254677"/>
    <w:rsid w:val="00275564"/>
    <w:rsid w:val="002A518F"/>
    <w:rsid w:val="002F6518"/>
    <w:rsid w:val="003A4EA2"/>
    <w:rsid w:val="003B117F"/>
    <w:rsid w:val="003C03A0"/>
    <w:rsid w:val="003C5AE3"/>
    <w:rsid w:val="003C77A3"/>
    <w:rsid w:val="004526A7"/>
    <w:rsid w:val="0046376F"/>
    <w:rsid w:val="00474138"/>
    <w:rsid w:val="00495E7E"/>
    <w:rsid w:val="00532FEC"/>
    <w:rsid w:val="0054701F"/>
    <w:rsid w:val="005618D1"/>
    <w:rsid w:val="00571D43"/>
    <w:rsid w:val="005D6DC5"/>
    <w:rsid w:val="00601B02"/>
    <w:rsid w:val="006114E6"/>
    <w:rsid w:val="00625861"/>
    <w:rsid w:val="00676185"/>
    <w:rsid w:val="00775A0F"/>
    <w:rsid w:val="007E6C9A"/>
    <w:rsid w:val="00810EEA"/>
    <w:rsid w:val="00811601"/>
    <w:rsid w:val="00850B04"/>
    <w:rsid w:val="008A7352"/>
    <w:rsid w:val="0090168C"/>
    <w:rsid w:val="009447DE"/>
    <w:rsid w:val="009C3A20"/>
    <w:rsid w:val="009C7C85"/>
    <w:rsid w:val="009F6106"/>
    <w:rsid w:val="00AB5C18"/>
    <w:rsid w:val="00AC09A5"/>
    <w:rsid w:val="00B00391"/>
    <w:rsid w:val="00B0350B"/>
    <w:rsid w:val="00B605E1"/>
    <w:rsid w:val="00B64E56"/>
    <w:rsid w:val="00BE1D00"/>
    <w:rsid w:val="00BE6C88"/>
    <w:rsid w:val="00BF1EFE"/>
    <w:rsid w:val="00C235F0"/>
    <w:rsid w:val="00C438F8"/>
    <w:rsid w:val="00C549E4"/>
    <w:rsid w:val="00CC47FF"/>
    <w:rsid w:val="00D06620"/>
    <w:rsid w:val="00D36FFB"/>
    <w:rsid w:val="00D545B2"/>
    <w:rsid w:val="00D825CD"/>
    <w:rsid w:val="00D85C0C"/>
    <w:rsid w:val="00D90452"/>
    <w:rsid w:val="00D9119A"/>
    <w:rsid w:val="00D91DBA"/>
    <w:rsid w:val="00D92392"/>
    <w:rsid w:val="00E348D1"/>
    <w:rsid w:val="00E73A96"/>
    <w:rsid w:val="00E94D5C"/>
    <w:rsid w:val="00F10E6C"/>
    <w:rsid w:val="00F92439"/>
    <w:rsid w:val="00FA1C71"/>
    <w:rsid w:val="00FC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39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1">
    <w:name w:val="Style11"/>
    <w:basedOn w:val="Normal"/>
    <w:uiPriority w:val="99"/>
    <w:rsid w:val="001766C1"/>
    <w:pPr>
      <w:widowControl w:val="0"/>
      <w:autoSpaceDE w:val="0"/>
      <w:autoSpaceDN w:val="0"/>
      <w:adjustRightInd w:val="0"/>
      <w:spacing w:after="0" w:line="178" w:lineRule="exact"/>
      <w:ind w:hanging="226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12">
    <w:name w:val="Style12"/>
    <w:basedOn w:val="Normal"/>
    <w:uiPriority w:val="99"/>
    <w:rsid w:val="001766C1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17">
    <w:name w:val="Style17"/>
    <w:basedOn w:val="Normal"/>
    <w:uiPriority w:val="99"/>
    <w:rsid w:val="001766C1"/>
    <w:pPr>
      <w:widowControl w:val="0"/>
      <w:autoSpaceDE w:val="0"/>
      <w:autoSpaceDN w:val="0"/>
      <w:adjustRightInd w:val="0"/>
      <w:spacing w:after="0" w:line="178" w:lineRule="exact"/>
      <w:ind w:hanging="226"/>
    </w:pPr>
    <w:rPr>
      <w:rFonts w:ascii="Sylfaen" w:eastAsia="Times New Roman" w:hAnsi="Sylfaen"/>
      <w:sz w:val="24"/>
      <w:szCs w:val="24"/>
      <w:lang w:eastAsia="ru-RU"/>
    </w:rPr>
  </w:style>
  <w:style w:type="character" w:customStyle="1" w:styleId="FontStyle21">
    <w:name w:val="Font Style21"/>
    <w:basedOn w:val="DefaultParagraphFont"/>
    <w:uiPriority w:val="99"/>
    <w:rsid w:val="001766C1"/>
    <w:rPr>
      <w:rFonts w:ascii="Sylfaen" w:hAnsi="Sylfaen" w:cs="Sylfaen"/>
      <w:b/>
      <w:bCs/>
      <w:smallCaps/>
      <w:sz w:val="12"/>
      <w:szCs w:val="12"/>
    </w:rPr>
  </w:style>
  <w:style w:type="character" w:customStyle="1" w:styleId="FontStyle22">
    <w:name w:val="Font Style22"/>
    <w:basedOn w:val="DefaultParagraphFont"/>
    <w:uiPriority w:val="99"/>
    <w:rsid w:val="001766C1"/>
    <w:rPr>
      <w:rFonts w:ascii="Arial Unicode MS" w:eastAsia="Arial Unicode MS" w:cs="Arial Unicode MS"/>
      <w:spacing w:val="20"/>
      <w:sz w:val="8"/>
      <w:szCs w:val="8"/>
    </w:rPr>
  </w:style>
  <w:style w:type="character" w:customStyle="1" w:styleId="FontStyle30">
    <w:name w:val="Font Style30"/>
    <w:basedOn w:val="DefaultParagraphFont"/>
    <w:uiPriority w:val="99"/>
    <w:rsid w:val="001766C1"/>
    <w:rPr>
      <w:rFonts w:ascii="Sylfaen" w:hAnsi="Sylfaen" w:cs="Sylfaen"/>
      <w:sz w:val="14"/>
      <w:szCs w:val="14"/>
    </w:rPr>
  </w:style>
  <w:style w:type="table" w:styleId="TableGrid">
    <w:name w:val="Table Grid"/>
    <w:basedOn w:val="TableNormal"/>
    <w:uiPriority w:val="99"/>
    <w:rsid w:val="001766C1"/>
    <w:rPr>
      <w:rFonts w:ascii="Sylfaen"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5">
    <w:name w:val="Font Style25"/>
    <w:basedOn w:val="DefaultParagraphFont"/>
    <w:uiPriority w:val="99"/>
    <w:rsid w:val="001766C1"/>
    <w:rPr>
      <w:rFonts w:ascii="Sylfaen" w:hAnsi="Sylfaen" w:cs="Sylfaen"/>
      <w:b/>
      <w:bCs/>
      <w:i/>
      <w:iCs/>
      <w:sz w:val="14"/>
      <w:szCs w:val="14"/>
    </w:rPr>
  </w:style>
  <w:style w:type="character" w:customStyle="1" w:styleId="FontStyle24">
    <w:name w:val="Font Style24"/>
    <w:basedOn w:val="DefaultParagraphFont"/>
    <w:uiPriority w:val="99"/>
    <w:rsid w:val="001766C1"/>
    <w:rPr>
      <w:rFonts w:ascii="Sylfaen" w:hAnsi="Sylfaen" w:cs="Sylfaen"/>
      <w:b/>
      <w:bCs/>
      <w:i/>
      <w:iCs/>
      <w:sz w:val="16"/>
      <w:szCs w:val="16"/>
    </w:rPr>
  </w:style>
  <w:style w:type="character" w:customStyle="1" w:styleId="FontStyle26">
    <w:name w:val="Font Style26"/>
    <w:basedOn w:val="DefaultParagraphFont"/>
    <w:uiPriority w:val="99"/>
    <w:rsid w:val="001766C1"/>
    <w:rPr>
      <w:rFonts w:ascii="Sylfaen" w:hAnsi="Sylfaen" w:cs="Sylfaen"/>
      <w:b/>
      <w:bCs/>
      <w:i/>
      <w:iCs/>
      <w:sz w:val="10"/>
      <w:szCs w:val="10"/>
    </w:rPr>
  </w:style>
  <w:style w:type="character" w:customStyle="1" w:styleId="FontStyle36">
    <w:name w:val="Font Style36"/>
    <w:basedOn w:val="DefaultParagraphFont"/>
    <w:uiPriority w:val="99"/>
    <w:rsid w:val="001766C1"/>
    <w:rPr>
      <w:rFonts w:ascii="Sylfaen" w:hAnsi="Sylfaen" w:cs="Sylfaen"/>
      <w:b/>
      <w:bCs/>
      <w:sz w:val="10"/>
      <w:szCs w:val="10"/>
    </w:rPr>
  </w:style>
  <w:style w:type="character" w:customStyle="1" w:styleId="FontStyle20">
    <w:name w:val="Font Style20"/>
    <w:basedOn w:val="DefaultParagraphFont"/>
    <w:uiPriority w:val="99"/>
    <w:rsid w:val="00B605E1"/>
    <w:rPr>
      <w:rFonts w:ascii="Sylfaen" w:hAnsi="Sylfaen" w:cs="Sylfaen"/>
      <w:b/>
      <w:bCs/>
      <w:sz w:val="14"/>
      <w:szCs w:val="14"/>
    </w:rPr>
  </w:style>
  <w:style w:type="paragraph" w:customStyle="1" w:styleId="Style16">
    <w:name w:val="Style16"/>
    <w:basedOn w:val="Normal"/>
    <w:uiPriority w:val="99"/>
    <w:rsid w:val="009447DE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/>
      <w:sz w:val="24"/>
      <w:szCs w:val="24"/>
      <w:lang w:eastAsia="ru-RU"/>
    </w:rPr>
  </w:style>
  <w:style w:type="character" w:customStyle="1" w:styleId="FontStyle35">
    <w:name w:val="Font Style35"/>
    <w:basedOn w:val="DefaultParagraphFont"/>
    <w:uiPriority w:val="99"/>
    <w:rsid w:val="009447DE"/>
    <w:rPr>
      <w:rFonts w:ascii="Sylfaen" w:hAnsi="Sylfaen" w:cs="Sylfaen"/>
      <w:sz w:val="14"/>
      <w:szCs w:val="14"/>
    </w:rPr>
  </w:style>
  <w:style w:type="character" w:customStyle="1" w:styleId="FontStyle37">
    <w:name w:val="Font Style37"/>
    <w:basedOn w:val="DefaultParagraphFont"/>
    <w:uiPriority w:val="99"/>
    <w:rsid w:val="009447DE"/>
    <w:rPr>
      <w:rFonts w:ascii="Times New Roman" w:hAnsi="Times New Roman" w:cs="Times New Roman"/>
      <w:sz w:val="10"/>
      <w:szCs w:val="10"/>
    </w:rPr>
  </w:style>
  <w:style w:type="paragraph" w:customStyle="1" w:styleId="Style9">
    <w:name w:val="Style9"/>
    <w:basedOn w:val="Normal"/>
    <w:uiPriority w:val="99"/>
    <w:rsid w:val="00D91DBA"/>
    <w:pPr>
      <w:widowControl w:val="0"/>
      <w:autoSpaceDE w:val="0"/>
      <w:autoSpaceDN w:val="0"/>
      <w:adjustRightInd w:val="0"/>
      <w:spacing w:after="0" w:line="18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D91DBA"/>
    <w:pPr>
      <w:widowControl w:val="0"/>
      <w:autoSpaceDE w:val="0"/>
      <w:autoSpaceDN w:val="0"/>
      <w:adjustRightInd w:val="0"/>
      <w:spacing w:after="0" w:line="19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8">
    <w:name w:val="Font Style28"/>
    <w:basedOn w:val="DefaultParagraphFont"/>
    <w:uiPriority w:val="99"/>
    <w:rsid w:val="00D91DBA"/>
    <w:rPr>
      <w:rFonts w:ascii="Times New Roman" w:hAnsi="Times New Roman" w:cs="Times New Roman"/>
      <w:sz w:val="14"/>
      <w:szCs w:val="14"/>
    </w:rPr>
  </w:style>
  <w:style w:type="character" w:customStyle="1" w:styleId="FontStyle31">
    <w:name w:val="Font Style31"/>
    <w:basedOn w:val="DefaultParagraphFont"/>
    <w:uiPriority w:val="99"/>
    <w:rsid w:val="00D91DBA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3">
    <w:name w:val="Font Style33"/>
    <w:basedOn w:val="DefaultParagraphFont"/>
    <w:uiPriority w:val="99"/>
    <w:rsid w:val="00D91DBA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9">
    <w:name w:val="Font Style29"/>
    <w:basedOn w:val="DefaultParagraphFont"/>
    <w:uiPriority w:val="99"/>
    <w:rsid w:val="00571D43"/>
    <w:rPr>
      <w:rFonts w:ascii="Times New Roman" w:hAnsi="Times New Roman" w:cs="Times New Roman"/>
      <w:b/>
      <w:bCs/>
      <w:spacing w:val="10"/>
      <w:sz w:val="10"/>
      <w:szCs w:val="10"/>
    </w:rPr>
  </w:style>
  <w:style w:type="character" w:customStyle="1" w:styleId="FontStyle34">
    <w:name w:val="Font Style34"/>
    <w:basedOn w:val="DefaultParagraphFont"/>
    <w:uiPriority w:val="99"/>
    <w:rsid w:val="00571D43"/>
    <w:rPr>
      <w:rFonts w:ascii="Constantia" w:hAnsi="Constantia" w:cs="Constantia"/>
      <w:sz w:val="14"/>
      <w:szCs w:val="14"/>
    </w:rPr>
  </w:style>
  <w:style w:type="paragraph" w:customStyle="1" w:styleId="Style4">
    <w:name w:val="Style4"/>
    <w:basedOn w:val="Normal"/>
    <w:uiPriority w:val="99"/>
    <w:rsid w:val="00571D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Normal"/>
    <w:uiPriority w:val="99"/>
    <w:rsid w:val="00571D43"/>
    <w:pPr>
      <w:widowControl w:val="0"/>
      <w:autoSpaceDE w:val="0"/>
      <w:autoSpaceDN w:val="0"/>
      <w:adjustRightInd w:val="0"/>
      <w:spacing w:after="0" w:line="192" w:lineRule="exact"/>
      <w:ind w:hanging="379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Normal"/>
    <w:uiPriority w:val="99"/>
    <w:rsid w:val="00571D43"/>
    <w:pPr>
      <w:widowControl w:val="0"/>
      <w:autoSpaceDE w:val="0"/>
      <w:autoSpaceDN w:val="0"/>
      <w:adjustRightInd w:val="0"/>
      <w:spacing w:after="0" w:line="18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Normal"/>
    <w:uiPriority w:val="99"/>
    <w:rsid w:val="00571D43"/>
    <w:pPr>
      <w:widowControl w:val="0"/>
      <w:autoSpaceDE w:val="0"/>
      <w:autoSpaceDN w:val="0"/>
      <w:adjustRightInd w:val="0"/>
      <w:spacing w:after="0" w:line="19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8">
    <w:name w:val="Font Style38"/>
    <w:basedOn w:val="DefaultParagraphFont"/>
    <w:uiPriority w:val="99"/>
    <w:rsid w:val="00571D4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2">
    <w:name w:val="Font Style32"/>
    <w:basedOn w:val="DefaultParagraphFont"/>
    <w:uiPriority w:val="99"/>
    <w:rsid w:val="00571D43"/>
    <w:rPr>
      <w:rFonts w:ascii="Franklin Gothic Medium" w:hAnsi="Franklin Gothic Medium" w:cs="Franklin Gothic Medium"/>
      <w:sz w:val="10"/>
      <w:szCs w:val="10"/>
    </w:rPr>
  </w:style>
  <w:style w:type="paragraph" w:customStyle="1" w:styleId="Style5">
    <w:name w:val="Style5"/>
    <w:basedOn w:val="Normal"/>
    <w:uiPriority w:val="99"/>
    <w:rsid w:val="0046376F"/>
    <w:pPr>
      <w:widowControl w:val="0"/>
      <w:autoSpaceDE w:val="0"/>
      <w:autoSpaceDN w:val="0"/>
      <w:adjustRightInd w:val="0"/>
      <w:spacing w:after="0" w:line="173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7">
    <w:name w:val="Font Style27"/>
    <w:basedOn w:val="DefaultParagraphFont"/>
    <w:uiPriority w:val="99"/>
    <w:rsid w:val="0046376F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0">
    <w:name w:val="Style20"/>
    <w:basedOn w:val="Normal"/>
    <w:uiPriority w:val="99"/>
    <w:rsid w:val="00165E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Normal"/>
    <w:uiPriority w:val="99"/>
    <w:rsid w:val="00BE1D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Normal"/>
    <w:uiPriority w:val="99"/>
    <w:rsid w:val="00BE1D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Normal"/>
    <w:uiPriority w:val="99"/>
    <w:rsid w:val="00BE1D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9">
    <w:name w:val="Font Style39"/>
    <w:basedOn w:val="DefaultParagraphFont"/>
    <w:uiPriority w:val="99"/>
    <w:rsid w:val="00BE1D00"/>
    <w:rPr>
      <w:rFonts w:ascii="Sylfaen" w:hAnsi="Sylfaen" w:cs="Sylfaen"/>
      <w:b/>
      <w:bCs/>
      <w:i/>
      <w:iCs/>
      <w:spacing w:val="-10"/>
      <w:sz w:val="14"/>
      <w:szCs w:val="14"/>
    </w:rPr>
  </w:style>
  <w:style w:type="character" w:customStyle="1" w:styleId="FontStyle40">
    <w:name w:val="Font Style40"/>
    <w:basedOn w:val="DefaultParagraphFont"/>
    <w:uiPriority w:val="99"/>
    <w:rsid w:val="00BE1D00"/>
    <w:rPr>
      <w:rFonts w:ascii="Times New Roman" w:hAnsi="Times New Roman" w:cs="Times New Roman"/>
      <w:sz w:val="10"/>
      <w:szCs w:val="10"/>
    </w:rPr>
  </w:style>
  <w:style w:type="paragraph" w:styleId="DocumentMap">
    <w:name w:val="Document Map"/>
    <w:basedOn w:val="Normal"/>
    <w:link w:val="DocumentMapChar"/>
    <w:uiPriority w:val="99"/>
    <w:semiHidden/>
    <w:rsid w:val="008A735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C4C24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709</TotalTime>
  <Pages>10</Pages>
  <Words>2930</Words>
  <Characters>16706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school</cp:lastModifiedBy>
  <cp:revision>12</cp:revision>
  <dcterms:created xsi:type="dcterms:W3CDTF">2014-02-03T07:15:00Z</dcterms:created>
  <dcterms:modified xsi:type="dcterms:W3CDTF">2014-02-19T08:21:00Z</dcterms:modified>
</cp:coreProperties>
</file>